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01292" w14:textId="54DB89D7" w:rsidR="0083093C" w:rsidRPr="007771C3" w:rsidRDefault="007B1E43">
      <w:r>
        <w:rPr>
          <w:noProof/>
        </w:rPr>
        <w:drawing>
          <wp:anchor distT="0" distB="0" distL="114300" distR="114300" simplePos="0" relativeHeight="251673622" behindDoc="1" locked="0" layoutInCell="1" allowOverlap="1" wp14:anchorId="51F2F96A" wp14:editId="5D803FA6">
            <wp:simplePos x="0" y="0"/>
            <wp:positionH relativeFrom="column">
              <wp:posOffset>-1119892</wp:posOffset>
            </wp:positionH>
            <wp:positionV relativeFrom="paragraph">
              <wp:posOffset>242321</wp:posOffset>
            </wp:positionV>
            <wp:extent cx="7716002" cy="5477399"/>
            <wp:effectExtent l="0" t="0" r="0" b="9525"/>
            <wp:wrapNone/>
            <wp:docPr id="50" name="Picture 50" descr="A picture containing tree,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ree, outdoor, mountain, nature&#10;&#10;Description automatically generated"/>
                    <pic:cNvPicPr/>
                  </pic:nvPicPr>
                  <pic:blipFill rotWithShape="1">
                    <a:blip r:embed="rId11" cstate="print">
                      <a:extLst>
                        <a:ext uri="{28A0092B-C50C-407E-A947-70E740481C1C}">
                          <a14:useLocalDpi xmlns:a14="http://schemas.microsoft.com/office/drawing/2010/main" val="0"/>
                        </a:ext>
                      </a:extLst>
                    </a:blip>
                    <a:srcRect t="44502" b="7611"/>
                    <a:stretch/>
                  </pic:blipFill>
                  <pic:spPr bwMode="auto">
                    <a:xfrm>
                      <a:off x="0" y="0"/>
                      <a:ext cx="7718663" cy="5479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626D" w:rsidRPr="00A06CF0">
        <w:rPr>
          <w:noProof/>
          <w:lang w:val="en-US" w:eastAsia="en-US"/>
        </w:rPr>
        <w:drawing>
          <wp:anchor distT="0" distB="0" distL="114300" distR="114300" simplePos="0" relativeHeight="251658243" behindDoc="0" locked="0" layoutInCell="1" allowOverlap="1" wp14:anchorId="6C501536" wp14:editId="5F5316A2">
            <wp:simplePos x="0" y="0"/>
            <wp:positionH relativeFrom="column">
              <wp:posOffset>1788160</wp:posOffset>
            </wp:positionH>
            <wp:positionV relativeFrom="paragraph">
              <wp:posOffset>-764540</wp:posOffset>
            </wp:positionV>
            <wp:extent cx="2019935" cy="1406525"/>
            <wp:effectExtent l="0" t="0" r="0" b="0"/>
            <wp:wrapNone/>
            <wp:docPr id="16"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C501293" w14:textId="33FC2815" w:rsidR="0083093C" w:rsidRPr="007771C3" w:rsidRDefault="0083093C"/>
    <w:p w14:paraId="6C501294" w14:textId="2E2EE3EF" w:rsidR="0083093C" w:rsidRPr="007771C3" w:rsidRDefault="0083093C"/>
    <w:p w14:paraId="6C501295" w14:textId="77777777" w:rsidR="0083093C" w:rsidRPr="007771C3" w:rsidRDefault="0083093C"/>
    <w:p w14:paraId="6C501296" w14:textId="6B385464" w:rsidR="0083093C" w:rsidRPr="007771C3" w:rsidRDefault="0083093C"/>
    <w:p w14:paraId="6C501297" w14:textId="50830110" w:rsidR="0083093C" w:rsidRPr="007771C3" w:rsidRDefault="0083093C"/>
    <w:p w14:paraId="6C501298" w14:textId="77777777" w:rsidR="0083093C" w:rsidRPr="007771C3" w:rsidRDefault="0083093C"/>
    <w:p w14:paraId="6C501299" w14:textId="77777777" w:rsidR="0083093C" w:rsidRPr="007771C3" w:rsidRDefault="0083093C"/>
    <w:p w14:paraId="6C50129A" w14:textId="446F8FA8" w:rsidR="0083093C" w:rsidRPr="007771C3" w:rsidRDefault="0083093C"/>
    <w:p w14:paraId="6C50129B" w14:textId="77777777" w:rsidR="0083093C" w:rsidRPr="007771C3" w:rsidRDefault="0083093C"/>
    <w:p w14:paraId="6C50129C" w14:textId="07487037" w:rsidR="0083093C" w:rsidRPr="007771C3" w:rsidRDefault="0083093C"/>
    <w:p w14:paraId="6C50129D" w14:textId="77777777" w:rsidR="0083093C" w:rsidRPr="007771C3" w:rsidRDefault="0083093C"/>
    <w:p w14:paraId="6C50129E" w14:textId="6054E01A" w:rsidR="0083093C" w:rsidRPr="007771C3" w:rsidRDefault="0083093C"/>
    <w:p w14:paraId="6C50129F" w14:textId="762CE125" w:rsidR="0083093C" w:rsidRPr="007771C3" w:rsidRDefault="0083093C"/>
    <w:p w14:paraId="6C5012A0" w14:textId="60EBE5CB" w:rsidR="0083093C" w:rsidRPr="007771C3" w:rsidRDefault="0083093C"/>
    <w:p w14:paraId="6C5012A1" w14:textId="77777777" w:rsidR="0083093C" w:rsidRPr="007771C3" w:rsidRDefault="0083093C"/>
    <w:p w14:paraId="6C5012A2" w14:textId="1E37DFFC" w:rsidR="0083093C" w:rsidRPr="007771C3" w:rsidRDefault="0083093C"/>
    <w:p w14:paraId="6C5012A3" w14:textId="77777777" w:rsidR="0083093C" w:rsidRPr="007771C3" w:rsidRDefault="0083093C"/>
    <w:p w14:paraId="6C5012A4" w14:textId="1E5A844F" w:rsidR="0083093C" w:rsidRPr="007771C3" w:rsidRDefault="0083093C"/>
    <w:p w14:paraId="6C5012A5" w14:textId="77777777" w:rsidR="0083093C" w:rsidRPr="007771C3" w:rsidRDefault="0083093C"/>
    <w:p w14:paraId="6C5012A6" w14:textId="77777777" w:rsidR="0083093C" w:rsidRPr="007771C3" w:rsidRDefault="0083093C"/>
    <w:p w14:paraId="6C5012A7" w14:textId="77777777" w:rsidR="0083093C" w:rsidRPr="007771C3" w:rsidRDefault="0083093C"/>
    <w:p w14:paraId="6C5012A8" w14:textId="77777777" w:rsidR="0083093C" w:rsidRPr="007771C3" w:rsidRDefault="0083093C"/>
    <w:p w14:paraId="6C5012A9" w14:textId="77777777" w:rsidR="0083093C" w:rsidRPr="007771C3" w:rsidRDefault="0083093C"/>
    <w:p w14:paraId="6C5012AA" w14:textId="77777777" w:rsidR="0083093C" w:rsidRPr="007771C3" w:rsidRDefault="00B7626D">
      <w:r w:rsidRPr="00A06CF0">
        <w:rPr>
          <w:noProof/>
          <w:lang w:val="en-US" w:eastAsia="en-US"/>
        </w:rPr>
        <mc:AlternateContent>
          <mc:Choice Requires="wps">
            <w:drawing>
              <wp:anchor distT="0" distB="0" distL="114300" distR="114300" simplePos="0" relativeHeight="251658242" behindDoc="0" locked="0" layoutInCell="1" allowOverlap="1" wp14:anchorId="6C501538" wp14:editId="6C501539">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C5015B6" w14:textId="77777777" w:rsidR="00D12D38" w:rsidRDefault="00D12D38">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50153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6C5015B6" w14:textId="77777777" w:rsidR="00D12D38" w:rsidRDefault="00D12D38">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p>
    <w:p w14:paraId="6C5012AB" w14:textId="77777777" w:rsidR="0083093C" w:rsidRPr="007771C3" w:rsidRDefault="0083093C"/>
    <w:p w14:paraId="6C5012AC" w14:textId="77777777" w:rsidR="0083093C" w:rsidRPr="007771C3" w:rsidRDefault="0083093C"/>
    <w:p w14:paraId="6C5012AD" w14:textId="77777777" w:rsidR="0083093C" w:rsidRPr="007771C3" w:rsidRDefault="0083093C"/>
    <w:p w14:paraId="6C5012AE" w14:textId="77777777" w:rsidR="0083093C" w:rsidRPr="007771C3" w:rsidRDefault="0083093C"/>
    <w:p w14:paraId="6C5012AF" w14:textId="77777777" w:rsidR="0083093C" w:rsidRPr="007771C3" w:rsidRDefault="0083093C"/>
    <w:p w14:paraId="6C5012B0" w14:textId="77777777" w:rsidR="0083093C" w:rsidRPr="007771C3" w:rsidRDefault="0083093C"/>
    <w:p w14:paraId="6C5012B1" w14:textId="77777777" w:rsidR="0083093C" w:rsidRPr="007771C3" w:rsidRDefault="0083093C"/>
    <w:p w14:paraId="6C5012B2" w14:textId="77777777" w:rsidR="0083093C" w:rsidRPr="007771C3" w:rsidRDefault="0083093C"/>
    <w:p w14:paraId="6C5012B3" w14:textId="77777777" w:rsidR="0083093C" w:rsidRPr="007771C3" w:rsidRDefault="0083093C"/>
    <w:p w14:paraId="6C5012B4" w14:textId="77777777" w:rsidR="0083093C" w:rsidRPr="007771C3" w:rsidRDefault="0083093C"/>
    <w:p w14:paraId="6C5012B5" w14:textId="77777777" w:rsidR="0083093C" w:rsidRPr="007771C3" w:rsidRDefault="0083093C"/>
    <w:p w14:paraId="6C5012B6" w14:textId="77777777" w:rsidR="0083093C" w:rsidRPr="007771C3" w:rsidRDefault="00B7626D">
      <w:pPr>
        <w:pStyle w:val="Caption"/>
        <w:rPr>
          <w:color w:val="238DC1"/>
        </w:rPr>
      </w:pPr>
      <w:r w:rsidRPr="00A06CF0">
        <w:rPr>
          <w:noProof/>
          <w:color w:val="1EC08A"/>
          <w:lang w:val="en-US"/>
        </w:rPr>
        <w:drawing>
          <wp:anchor distT="0" distB="0" distL="114300" distR="114300" simplePos="0" relativeHeight="251658262" behindDoc="1" locked="0" layoutInCell="1" allowOverlap="1" wp14:anchorId="6C50153A" wp14:editId="4E4EB508">
            <wp:simplePos x="0" y="0"/>
            <wp:positionH relativeFrom="page">
              <wp:posOffset>-41564</wp:posOffset>
            </wp:positionH>
            <wp:positionV relativeFrom="paragraph">
              <wp:posOffset>2295583</wp:posOffset>
            </wp:positionV>
            <wp:extent cx="7602220" cy="1742728"/>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10156" cy="1744547"/>
                    </a:xfrm>
                    <a:prstGeom prst="rect">
                      <a:avLst/>
                    </a:prstGeom>
                    <a:noFill/>
                  </pic:spPr>
                </pic:pic>
              </a:graphicData>
            </a:graphic>
            <wp14:sizeRelH relativeFrom="page">
              <wp14:pctWidth>0</wp14:pctWidth>
            </wp14:sizeRelH>
            <wp14:sizeRelV relativeFrom="page">
              <wp14:pctHeight>0</wp14:pctHeight>
            </wp14:sizeRelV>
          </wp:anchor>
        </w:drawing>
      </w:r>
      <w:r w:rsidRPr="00A06CF0">
        <w:rPr>
          <w:rFonts w:ascii="Arial" w:hAnsi="Arial"/>
          <w:noProof/>
          <w:color w:val="000000"/>
          <w:sz w:val="16"/>
          <w:szCs w:val="16"/>
          <w:lang w:val="en-US"/>
        </w:rPr>
        <mc:AlternateContent>
          <mc:Choice Requires="wps">
            <w:drawing>
              <wp:anchor distT="0" distB="0" distL="114300" distR="114300" simplePos="0" relativeHeight="251658261" behindDoc="1" locked="0" layoutInCell="1" allowOverlap="1" wp14:anchorId="6C50153C" wp14:editId="6C50153D">
                <wp:simplePos x="0" y="0"/>
                <wp:positionH relativeFrom="page">
                  <wp:align>right</wp:align>
                </wp:positionH>
                <wp:positionV relativeFrom="paragraph">
                  <wp:posOffset>163830</wp:posOffset>
                </wp:positionV>
                <wp:extent cx="7560310" cy="71755"/>
                <wp:effectExtent l="0" t="0" r="2540"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1E6292D9" id="Rectangle 1" o:spid="_x0000_s1026" style="position:absolute;margin-left:544.1pt;margin-top:12.9pt;width:595.3pt;height:5.65pt;z-index:-251610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1i/AEAANoDAAAOAAAAZHJzL2Uyb0RvYy54bWysU1Fv0zAQfkfiP1h+p0m6dh1R02lqNYQ0&#10;YGLjB7iOk1g4PnN2m5Zfz9npSmFviBfL5zt//r7vzsvbQ2/YXqHXYCteTHLOlJVQa9tW/Nvz/bsb&#10;znwQthYGrKr4UXl+u3r7Zjm4Uk2hA1MrZARifTm4inchuDLLvOxUL/wEnLKUbAB7ESjENqtRDITe&#10;m2ya59fZAFg7BKm8p9PNmOSrhN80SoYvTeNVYKbixC2kFdO6jWu2WoqyReE6LU80xD+w6IW29OgZ&#10;aiOCYDvUr6B6LRE8NGEioc+gabRUSQOpKfK/1Dx1wqmkhczx7myT/3+w8vP+EZmuqXecWdFTi76S&#10;acK2RrEi2jM4X1LVk3vEKNC7B5DfPbOw7qhK3SHC0ClRE6lUn/1xIQaerrLt8AlqQhe7AMmpQ4N9&#10;BCQP2CE15HhuiDoEJulwMb/Orwrqm6TcoljM55FRJsqXyw59+KCgZ3FTcSTqCVzsH3wYS19KEnkw&#10;ur7XxqQA2+3aINsLmo3p1c1mPfInjZdlxsZiC/HaiBhPksoobDRoC/WRRCKMA0YfgjYd4E/OBhqu&#10;ivsfO4GKM/PRklHvi9ksTmMKZvPFlAK8zGwvM8JKgqp44GzcrsM4wTuHuu3opSKJtnBH5jY6CY/G&#10;j6xOZGmAknWnYY8Tehmnqt9fcvULAAD//wMAUEsDBBQABgAIAAAAIQCC1F2h3gAAAAcBAAAPAAAA&#10;ZHJzL2Rvd25yZXYueG1sTM/BTsMwDAbgOxLvEBmJG0tbxIBSd5o2oXFjjE3smLamqWicqsna7u3J&#10;TnC0fuv352wxmVYM1LvGMkI8i0AQl7ZquEbYf77ePYFwXnGlWsuEcCYHi/z6KlNpZUf+oGHnaxFK&#10;2KUKQXvfpVK6UpNRbmY74pB9294oH8a+llWvxlBuWplE0Vwa1XC4oFVHK03lz+5kEDbv6+R4IL3m&#10;zXZYvh2L1fhVnhFvb6blCwhPk/9bhgs/0CEPpsKeuHKiRQiPeITkIfgvafwczUEUCPePMcg8k//9&#10;+S8AAAD//wMAUEsBAi0AFAAGAAgAAAAhALaDOJL+AAAA4QEAABMAAAAAAAAAAAAAAAAAAAAAAFtD&#10;b250ZW50X1R5cGVzXS54bWxQSwECLQAUAAYACAAAACEAOP0h/9YAAACUAQAACwAAAAAAAAAAAAAA&#10;AAAvAQAAX3JlbHMvLnJlbHNQSwECLQAUAAYACAAAACEAHom9YvwBAADaAwAADgAAAAAAAAAAAAAA&#10;AAAuAgAAZHJzL2Uyb0RvYy54bWxQSwECLQAUAAYACAAAACEAgtRdod4AAAAHAQAADwAAAAAAAAAA&#10;AAAAAABWBAAAZHJzL2Rvd25yZXYueG1sUEsFBgAAAAAEAAQA8wAAAGEFAAAAAA==&#10;" fillcolor="#238dc1" stroked="f">
                <w10:wrap anchorx="page"/>
              </v:rect>
            </w:pict>
          </mc:Fallback>
        </mc:AlternateContent>
      </w:r>
      <w:r w:rsidRPr="00A06CF0">
        <w:rPr>
          <w:noProof/>
          <w:lang w:val="en-US"/>
        </w:rPr>
        <mc:AlternateContent>
          <mc:Choice Requires="wps">
            <w:drawing>
              <wp:anchor distT="45720" distB="45720" distL="114300" distR="114300" simplePos="0" relativeHeight="251658250" behindDoc="0" locked="0" layoutInCell="1" allowOverlap="1" wp14:anchorId="6C50153E" wp14:editId="6C50153F">
                <wp:simplePos x="0" y="0"/>
                <wp:positionH relativeFrom="column">
                  <wp:posOffset>1409870</wp:posOffset>
                </wp:positionH>
                <wp:positionV relativeFrom="paragraph">
                  <wp:posOffset>415692</wp:posOffset>
                </wp:positionV>
                <wp:extent cx="5070475" cy="1787525"/>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78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015B7" w14:textId="77777777" w:rsidR="00D12D38" w:rsidRDefault="00D12D38">
                            <w:pPr>
                              <w:spacing w:after="240"/>
                              <w:jc w:val="right"/>
                              <w:rPr>
                                <w:color w:val="238DC1"/>
                                <w:sz w:val="56"/>
                                <w:szCs w:val="40"/>
                              </w:rPr>
                            </w:pPr>
                            <w:r>
                              <w:rPr>
                                <w:color w:val="238DC1"/>
                                <w:sz w:val="56"/>
                                <w:szCs w:val="40"/>
                              </w:rPr>
                              <w:t>Digital Public Administration factsheet 2022</w:t>
                            </w:r>
                          </w:p>
                          <w:p w14:paraId="6C5015B8" w14:textId="77777777" w:rsidR="00D12D38" w:rsidRDefault="00D12D38">
                            <w:pPr>
                              <w:jc w:val="right"/>
                              <w:rPr>
                                <w:color w:val="238DC1"/>
                                <w:sz w:val="44"/>
                                <w:szCs w:val="36"/>
                              </w:rPr>
                            </w:pPr>
                            <w:r>
                              <w:rPr>
                                <w:color w:val="238DC1"/>
                                <w:sz w:val="44"/>
                                <w:szCs w:val="36"/>
                              </w:rPr>
                              <w:t>Luxembourg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C50153E" id="Text Box 3" o:spid="_x0000_s1027" type="#_x0000_t202" style="position:absolute;left:0;text-align:left;margin-left:111pt;margin-top:32.75pt;width:399.25pt;height:140.75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5q64gEAAKkDAAAOAAAAZHJzL2Uyb0RvYy54bWysU8GO0zAQvSPxD5bvNEnVkCVqulp2VYS0&#10;sEgLH+A6TmKReMzYbVK+nrGbdgvcEBfLM+O8ee/NZH07DT07KHQaTMWzRcqZMhJqbdqKf/u6fXPD&#10;mfPC1KIHoyp+VI7fbl6/Wo+2VEvooK8VMgIxrhxtxTvvbZkkTnZqEG4BVhkqNoCD8BRim9QoRkIf&#10;+mSZpm+TEbC2CFI5R9mHU5FvIn7TKOmfmsYpz/qKEzcfT4znLpzJZi3KFoXttJxpiH9gMQhtqOkF&#10;6kF4wfao/4IatERw0PiFhCGBptFSRQ2kJkv/UPPcCauiFjLH2YtN7v/Bys+HZ/sFmZ/ew0QDjCKc&#10;fQT53TED950wrbpDhLFToqbGWbAsGa0r50+D1a50AWQ3foKahiz2HiLQ1OAQXCGdjNBpAMeL6Wry&#10;TFIyT4t0VeScSaplxU2RL/PYQ5Tnzy06/0HBwMKl4khTjfDi8Oh8oCPK85PQzcBW932cbG9+S9DD&#10;kIn0A+MTdz/tJqbrWVtQs4P6SHoQTvtC+02XDvAnZyPtSsXdj71AxVn/0ZAn77LVKixXDFZ5saQA&#10;ryu764owkqAq7jk7Xe/9aSH3FnXbUafzFO7Ix62OCl9YzfRpH6LweXfDwl3H8dXLH7b5BQAA//8D&#10;AFBLAwQUAAYACAAAACEAGqnEOd8AAAALAQAADwAAAGRycy9kb3ducmV2LnhtbEyPwU7DMBBE70j8&#10;g7VI3KiNoS0K2VQVasuRUiLObmySiHht2W4a/h73BLdZzWj2Tbma7MBGE2LvCOF+JoAZapzuqUWo&#10;P7Z3T8BiUqTV4Mgg/JgIq+r6qlSFdmd6N+MhtSyXUCwUQpeSLziPTWesijPnDWXvywWrUj5Dy3VQ&#10;51xuBy6FWHCresofOuXNS2ea78PJIvjkd8vX8LZfb7ajqD93tezbDeLtzbR+BpbMlP7CcMHP6FBl&#10;pqM7kY5sQJBS5i0JYTGfA7sEhBRZHREeHpcCeFXy/xuqXwAAAP//AwBQSwECLQAUAAYACAAAACEA&#10;toM4kv4AAADhAQAAEwAAAAAAAAAAAAAAAAAAAAAAW0NvbnRlbnRfVHlwZXNdLnhtbFBLAQItABQA&#10;BgAIAAAAIQA4/SH/1gAAAJQBAAALAAAAAAAAAAAAAAAAAC8BAABfcmVscy8ucmVsc1BLAQItABQA&#10;BgAIAAAAIQDho5q64gEAAKkDAAAOAAAAAAAAAAAAAAAAAC4CAABkcnMvZTJvRG9jLnhtbFBLAQIt&#10;ABQABgAIAAAAIQAaqcQ53wAAAAsBAAAPAAAAAAAAAAAAAAAAADwEAABkcnMvZG93bnJldi54bWxQ&#10;SwUGAAAAAAQABADzAAAASAUAAAAA&#10;" filled="f" stroked="f">
                <v:textbox style="mso-fit-shape-to-text:t">
                  <w:txbxContent>
                    <w:p w14:paraId="6C5015B7" w14:textId="77777777" w:rsidR="00D12D38" w:rsidRDefault="00D12D38">
                      <w:pPr>
                        <w:spacing w:after="240"/>
                        <w:jc w:val="right"/>
                        <w:rPr>
                          <w:color w:val="238DC1"/>
                          <w:sz w:val="56"/>
                          <w:szCs w:val="40"/>
                        </w:rPr>
                      </w:pPr>
                      <w:r>
                        <w:rPr>
                          <w:color w:val="238DC1"/>
                          <w:sz w:val="56"/>
                          <w:szCs w:val="40"/>
                        </w:rPr>
                        <w:t>Digital Public Administration factsheet 2022</w:t>
                      </w:r>
                    </w:p>
                    <w:p w14:paraId="6C5015B8" w14:textId="77777777" w:rsidR="00D12D38" w:rsidRDefault="00D12D38">
                      <w:pPr>
                        <w:jc w:val="right"/>
                        <w:rPr>
                          <w:color w:val="238DC1"/>
                          <w:sz w:val="44"/>
                          <w:szCs w:val="36"/>
                        </w:rPr>
                      </w:pPr>
                      <w:r>
                        <w:rPr>
                          <w:color w:val="238DC1"/>
                          <w:sz w:val="44"/>
                          <w:szCs w:val="36"/>
                        </w:rPr>
                        <w:t>Luxembourg</w:t>
                      </w:r>
                    </w:p>
                  </w:txbxContent>
                </v:textbox>
                <w10:wrap type="square"/>
              </v:shape>
            </w:pict>
          </mc:Fallback>
        </mc:AlternateContent>
      </w:r>
      <w:r w:rsidRPr="00A06CF0">
        <w:rPr>
          <w:noProof/>
          <w:color w:val="1EC08A"/>
          <w:lang w:val="en-US"/>
        </w:rPr>
        <mc:AlternateContent>
          <mc:Choice Requires="wps">
            <w:drawing>
              <wp:anchor distT="0" distB="0" distL="114300" distR="114300" simplePos="0" relativeHeight="251658246" behindDoc="0" locked="0" layoutInCell="1" allowOverlap="1" wp14:anchorId="6C501540" wp14:editId="6C501541">
                <wp:simplePos x="0" y="0"/>
                <wp:positionH relativeFrom="margin">
                  <wp:posOffset>2361565</wp:posOffset>
                </wp:positionH>
                <wp:positionV relativeFrom="margin">
                  <wp:posOffset>9123680</wp:posOffset>
                </wp:positionV>
                <wp:extent cx="884555" cy="486410"/>
                <wp:effectExtent l="0" t="0" r="0" b="889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5015B9" w14:textId="77777777" w:rsidR="00D12D38" w:rsidRDefault="00D12D38">
                            <w:pPr>
                              <w:shd w:val="clear" w:color="auto" w:fill="003399"/>
                              <w:ind w:right="-648" w:firstLine="720"/>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01540" id="Text Box 6" o:spid="_x0000_s1028" type="#_x0000_t202" style="position:absolute;left:0;text-align:left;margin-left:185.95pt;margin-top:718.4pt;width:69.65pt;height:38.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A2WxUu5QAAAA0BAAAPAAAAZHJz&#10;L2Rvd25yZXYueG1sTI/BTsMwEETvSPyDtUhcKuq4aQqEOBWiAlVwKaVIHJ3YJBHxOrLdNuXrWU5w&#10;3Jmn2ZliOdqeHYwPnUMJYpoAM1g73WEjYff2eHUDLESFWvUOjYSTCbAsz88KlWt3xFdz2MaGUQiG&#10;XEloYxxyzkPdGqvC1A0Gyft03qpIp2+49upI4bbnsyRZcKs6pA+tGsxDa+qv7d5KqCbh+/n0lE2G&#10;sPtYpy/vG79abaS8vBjv74BFM8Y/GH7rU3UoqVPl9qgD6yWk1+KWUDLm6YJGEJIJMQNWkZSJdA68&#10;LPj/FeUPAAAA//8DAFBLAQItABQABgAIAAAAIQC2gziS/gAAAOEBAAATAAAAAAAAAAAAAAAAAAAA&#10;AABbQ29udGVudF9UeXBlc10ueG1sUEsBAi0AFAAGAAgAAAAhADj9If/WAAAAlAEAAAsAAAAAAAAA&#10;AAAAAAAALwEAAF9yZWxzLy5yZWxzUEsBAi0AFAAGAAgAAAAhAIXNKTb5AQAA0AMAAA4AAAAAAAAA&#10;AAAAAAAALgIAAGRycy9lMm9Eb2MueG1sUEsBAi0AFAAGAAgAAAAhADZbFS7lAAAADQEAAA8AAAAA&#10;AAAAAAAAAAAAUwQAAGRycy9kb3ducmV2LnhtbFBLBQYAAAAABAAEAPMAAABlBQAAAAA=&#10;" fillcolor="#039" stroked="f" strokeweight=".5pt">
                <v:textbox>
                  <w:txbxContent>
                    <w:p w14:paraId="6C5015B9" w14:textId="77777777" w:rsidR="00D12D38" w:rsidRDefault="00D12D38">
                      <w:pPr>
                        <w:shd w:val="clear" w:color="auto" w:fill="003399"/>
                        <w:ind w:right="-648" w:firstLine="720"/>
                        <w:jc w:val="left"/>
                        <w:rPr>
                          <w:rFonts w:ascii="EC Square Sans Pro" w:hAnsi="EC Square Sans Pro"/>
                          <w:b/>
                          <w:i/>
                          <w:color w:val="548DD4"/>
                          <w:vertAlign w:val="superscript"/>
                        </w:rPr>
                      </w:pPr>
                    </w:p>
                  </w:txbxContent>
                </v:textbox>
                <w10:wrap anchorx="margin" anchory="margin"/>
              </v:shape>
            </w:pict>
          </mc:Fallback>
        </mc:AlternateContent>
      </w:r>
      <w:r w:rsidRPr="007771C3">
        <w:rPr>
          <w:color w:val="1EC08A"/>
        </w:rPr>
        <w:br w:type="page"/>
      </w:r>
      <w:r w:rsidRPr="007771C3">
        <w:rPr>
          <w:color w:val="238DC1"/>
          <w:sz w:val="32"/>
        </w:rPr>
        <w:lastRenderedPageBreak/>
        <w:t>Table of Contents</w:t>
      </w:r>
    </w:p>
    <w:p w14:paraId="6C5012B7" w14:textId="77777777" w:rsidR="0083093C" w:rsidRPr="007771C3" w:rsidRDefault="0083093C"/>
    <w:p w14:paraId="256C292B" w14:textId="1F6832E9" w:rsidR="00F22D06" w:rsidRDefault="00B7626D">
      <w:pPr>
        <w:pStyle w:val="TOC1"/>
        <w:tabs>
          <w:tab w:val="left" w:pos="400"/>
          <w:tab w:val="right" w:leader="dot" w:pos="8777"/>
        </w:tabs>
        <w:rPr>
          <w:rFonts w:asciiTheme="minorHAnsi" w:eastAsiaTheme="minorEastAsia" w:hAnsiTheme="minorHAnsi" w:cstheme="minorBidi"/>
          <w:noProof/>
          <w:color w:val="auto"/>
          <w:sz w:val="22"/>
          <w:szCs w:val="22"/>
        </w:rPr>
      </w:pPr>
      <w:r w:rsidRPr="006728D5">
        <w:fldChar w:fldCharType="begin"/>
      </w:r>
      <w:r w:rsidRPr="007771C3">
        <w:instrText xml:space="preserve"> TOC \o "1-1" \h \z \u </w:instrText>
      </w:r>
      <w:r w:rsidRPr="006728D5">
        <w:fldChar w:fldCharType="separate"/>
      </w:r>
      <w:hyperlink w:anchor="_Toc103785908" w:history="1">
        <w:r w:rsidR="00F22D06" w:rsidRPr="00C51FAB">
          <w:rPr>
            <w:rStyle w:val="Hyperlink"/>
            <w:noProof/>
          </w:rPr>
          <w:t>1</w:t>
        </w:r>
        <w:r w:rsidR="00F22D06">
          <w:rPr>
            <w:rFonts w:asciiTheme="minorHAnsi" w:eastAsiaTheme="minorEastAsia" w:hAnsiTheme="minorHAnsi" w:cstheme="minorBidi"/>
            <w:noProof/>
            <w:color w:val="auto"/>
            <w:sz w:val="22"/>
            <w:szCs w:val="22"/>
          </w:rPr>
          <w:tab/>
        </w:r>
        <w:r w:rsidR="00F22D06" w:rsidRPr="00C51FAB">
          <w:rPr>
            <w:rStyle w:val="Hyperlink"/>
            <w:noProof/>
          </w:rPr>
          <w:t>Country Profile</w:t>
        </w:r>
        <w:r w:rsidR="00F22D06">
          <w:rPr>
            <w:noProof/>
            <w:webHidden/>
          </w:rPr>
          <w:tab/>
        </w:r>
        <w:r w:rsidR="00F22D06">
          <w:rPr>
            <w:noProof/>
            <w:webHidden/>
          </w:rPr>
          <w:fldChar w:fldCharType="begin"/>
        </w:r>
        <w:r w:rsidR="00F22D06">
          <w:rPr>
            <w:noProof/>
            <w:webHidden/>
          </w:rPr>
          <w:instrText xml:space="preserve"> PAGEREF _Toc103785908 \h </w:instrText>
        </w:r>
        <w:r w:rsidR="00F22D06">
          <w:rPr>
            <w:noProof/>
            <w:webHidden/>
          </w:rPr>
        </w:r>
        <w:r w:rsidR="00F22D06">
          <w:rPr>
            <w:noProof/>
            <w:webHidden/>
          </w:rPr>
          <w:fldChar w:fldCharType="separate"/>
        </w:r>
        <w:r w:rsidR="000668FC">
          <w:rPr>
            <w:noProof/>
            <w:webHidden/>
          </w:rPr>
          <w:t>4</w:t>
        </w:r>
        <w:r w:rsidR="00F22D06">
          <w:rPr>
            <w:noProof/>
            <w:webHidden/>
          </w:rPr>
          <w:fldChar w:fldCharType="end"/>
        </w:r>
      </w:hyperlink>
    </w:p>
    <w:p w14:paraId="4174133D" w14:textId="7BE9746C"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09" w:history="1">
        <w:r w:rsidR="00F22D06" w:rsidRPr="00C51FAB">
          <w:rPr>
            <w:rStyle w:val="Hyperlink"/>
            <w:noProof/>
          </w:rPr>
          <w:t>2</w:t>
        </w:r>
        <w:r w:rsidR="00F22D06">
          <w:rPr>
            <w:rFonts w:asciiTheme="minorHAnsi" w:eastAsiaTheme="minorEastAsia" w:hAnsiTheme="minorHAnsi" w:cstheme="minorBidi"/>
            <w:noProof/>
            <w:color w:val="auto"/>
            <w:sz w:val="22"/>
            <w:szCs w:val="22"/>
          </w:rPr>
          <w:tab/>
        </w:r>
        <w:r w:rsidR="00F22D06" w:rsidRPr="00C51FAB">
          <w:rPr>
            <w:rStyle w:val="Hyperlink"/>
            <w:noProof/>
          </w:rPr>
          <w:t>Digital Public Administration Highlights</w:t>
        </w:r>
        <w:r w:rsidR="00F22D06">
          <w:rPr>
            <w:noProof/>
            <w:webHidden/>
          </w:rPr>
          <w:tab/>
        </w:r>
        <w:r w:rsidR="00F22D06">
          <w:rPr>
            <w:noProof/>
            <w:webHidden/>
          </w:rPr>
          <w:fldChar w:fldCharType="begin"/>
        </w:r>
        <w:r w:rsidR="00F22D06">
          <w:rPr>
            <w:noProof/>
            <w:webHidden/>
          </w:rPr>
          <w:instrText xml:space="preserve"> PAGEREF _Toc103785909 \h </w:instrText>
        </w:r>
        <w:r w:rsidR="00F22D06">
          <w:rPr>
            <w:noProof/>
            <w:webHidden/>
          </w:rPr>
        </w:r>
        <w:r w:rsidR="00F22D06">
          <w:rPr>
            <w:noProof/>
            <w:webHidden/>
          </w:rPr>
          <w:fldChar w:fldCharType="separate"/>
        </w:r>
        <w:r w:rsidR="000668FC">
          <w:rPr>
            <w:noProof/>
            <w:webHidden/>
          </w:rPr>
          <w:t>10</w:t>
        </w:r>
        <w:r w:rsidR="00F22D06">
          <w:rPr>
            <w:noProof/>
            <w:webHidden/>
          </w:rPr>
          <w:fldChar w:fldCharType="end"/>
        </w:r>
      </w:hyperlink>
    </w:p>
    <w:p w14:paraId="1D12E2FB" w14:textId="789978EA"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10" w:history="1">
        <w:r w:rsidR="00F22D06" w:rsidRPr="00C51FAB">
          <w:rPr>
            <w:rStyle w:val="Hyperlink"/>
            <w:noProof/>
          </w:rPr>
          <w:t>3</w:t>
        </w:r>
        <w:r w:rsidR="00F22D06">
          <w:rPr>
            <w:rFonts w:asciiTheme="minorHAnsi" w:eastAsiaTheme="minorEastAsia" w:hAnsiTheme="minorHAnsi" w:cstheme="minorBidi"/>
            <w:noProof/>
            <w:color w:val="auto"/>
            <w:sz w:val="22"/>
            <w:szCs w:val="22"/>
          </w:rPr>
          <w:tab/>
        </w:r>
        <w:r w:rsidR="00F22D06" w:rsidRPr="00C51FAB">
          <w:rPr>
            <w:rStyle w:val="Hyperlink"/>
            <w:noProof/>
          </w:rPr>
          <w:t>Digital Public Administration Political Communications</w:t>
        </w:r>
        <w:r w:rsidR="00F22D06">
          <w:rPr>
            <w:noProof/>
            <w:webHidden/>
          </w:rPr>
          <w:tab/>
        </w:r>
        <w:r w:rsidR="00F22D06">
          <w:rPr>
            <w:noProof/>
            <w:webHidden/>
          </w:rPr>
          <w:fldChar w:fldCharType="begin"/>
        </w:r>
        <w:r w:rsidR="00F22D06">
          <w:rPr>
            <w:noProof/>
            <w:webHidden/>
          </w:rPr>
          <w:instrText xml:space="preserve"> PAGEREF _Toc103785910 \h </w:instrText>
        </w:r>
        <w:r w:rsidR="00F22D06">
          <w:rPr>
            <w:noProof/>
            <w:webHidden/>
          </w:rPr>
        </w:r>
        <w:r w:rsidR="00F22D06">
          <w:rPr>
            <w:noProof/>
            <w:webHidden/>
          </w:rPr>
          <w:fldChar w:fldCharType="separate"/>
        </w:r>
        <w:r w:rsidR="000668FC">
          <w:rPr>
            <w:noProof/>
            <w:webHidden/>
          </w:rPr>
          <w:t>12</w:t>
        </w:r>
        <w:r w:rsidR="00F22D06">
          <w:rPr>
            <w:noProof/>
            <w:webHidden/>
          </w:rPr>
          <w:fldChar w:fldCharType="end"/>
        </w:r>
      </w:hyperlink>
    </w:p>
    <w:p w14:paraId="789A6629" w14:textId="22FA7C05"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11" w:history="1">
        <w:r w:rsidR="00F22D06" w:rsidRPr="00C51FAB">
          <w:rPr>
            <w:rStyle w:val="Hyperlink"/>
            <w:noProof/>
          </w:rPr>
          <w:t>4</w:t>
        </w:r>
        <w:r w:rsidR="00F22D06">
          <w:rPr>
            <w:rFonts w:asciiTheme="minorHAnsi" w:eastAsiaTheme="minorEastAsia" w:hAnsiTheme="minorHAnsi" w:cstheme="minorBidi"/>
            <w:noProof/>
            <w:color w:val="auto"/>
            <w:sz w:val="22"/>
            <w:szCs w:val="22"/>
          </w:rPr>
          <w:tab/>
        </w:r>
        <w:r w:rsidR="00F22D06" w:rsidRPr="00C51FAB">
          <w:rPr>
            <w:rStyle w:val="Hyperlink"/>
            <w:noProof/>
          </w:rPr>
          <w:t>Digital Public Administration Legislation</w:t>
        </w:r>
        <w:r w:rsidR="00F22D06">
          <w:rPr>
            <w:noProof/>
            <w:webHidden/>
          </w:rPr>
          <w:tab/>
        </w:r>
        <w:r w:rsidR="00F22D06">
          <w:rPr>
            <w:noProof/>
            <w:webHidden/>
          </w:rPr>
          <w:fldChar w:fldCharType="begin"/>
        </w:r>
        <w:r w:rsidR="00F22D06">
          <w:rPr>
            <w:noProof/>
            <w:webHidden/>
          </w:rPr>
          <w:instrText xml:space="preserve"> PAGEREF _Toc103785911 \h </w:instrText>
        </w:r>
        <w:r w:rsidR="00F22D06">
          <w:rPr>
            <w:noProof/>
            <w:webHidden/>
          </w:rPr>
        </w:r>
        <w:r w:rsidR="00F22D06">
          <w:rPr>
            <w:noProof/>
            <w:webHidden/>
          </w:rPr>
          <w:fldChar w:fldCharType="separate"/>
        </w:r>
        <w:r w:rsidR="000668FC">
          <w:rPr>
            <w:noProof/>
            <w:webHidden/>
          </w:rPr>
          <w:t>22</w:t>
        </w:r>
        <w:r w:rsidR="00F22D06">
          <w:rPr>
            <w:noProof/>
            <w:webHidden/>
          </w:rPr>
          <w:fldChar w:fldCharType="end"/>
        </w:r>
      </w:hyperlink>
    </w:p>
    <w:p w14:paraId="564E2ED3" w14:textId="59E4A825"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12" w:history="1">
        <w:r w:rsidR="00F22D06" w:rsidRPr="00C51FAB">
          <w:rPr>
            <w:rStyle w:val="Hyperlink"/>
            <w:noProof/>
          </w:rPr>
          <w:t>5</w:t>
        </w:r>
        <w:r w:rsidR="00F22D06">
          <w:rPr>
            <w:rFonts w:asciiTheme="minorHAnsi" w:eastAsiaTheme="minorEastAsia" w:hAnsiTheme="minorHAnsi" w:cstheme="minorBidi"/>
            <w:noProof/>
            <w:color w:val="auto"/>
            <w:sz w:val="22"/>
            <w:szCs w:val="22"/>
          </w:rPr>
          <w:tab/>
        </w:r>
        <w:r w:rsidR="00F22D06" w:rsidRPr="00C51FAB">
          <w:rPr>
            <w:rStyle w:val="Hyperlink"/>
            <w:noProof/>
          </w:rPr>
          <w:t>Digital Public Administration Governance</w:t>
        </w:r>
        <w:r w:rsidR="00F22D06">
          <w:rPr>
            <w:noProof/>
            <w:webHidden/>
          </w:rPr>
          <w:tab/>
        </w:r>
        <w:r w:rsidR="00F22D06">
          <w:rPr>
            <w:noProof/>
            <w:webHidden/>
          </w:rPr>
          <w:fldChar w:fldCharType="begin"/>
        </w:r>
        <w:r w:rsidR="00F22D06">
          <w:rPr>
            <w:noProof/>
            <w:webHidden/>
          </w:rPr>
          <w:instrText xml:space="preserve"> PAGEREF _Toc103785912 \h </w:instrText>
        </w:r>
        <w:r w:rsidR="00F22D06">
          <w:rPr>
            <w:noProof/>
            <w:webHidden/>
          </w:rPr>
        </w:r>
        <w:r w:rsidR="00F22D06">
          <w:rPr>
            <w:noProof/>
            <w:webHidden/>
          </w:rPr>
          <w:fldChar w:fldCharType="separate"/>
        </w:r>
        <w:r w:rsidR="000668FC">
          <w:rPr>
            <w:noProof/>
            <w:webHidden/>
          </w:rPr>
          <w:t>29</w:t>
        </w:r>
        <w:r w:rsidR="00F22D06">
          <w:rPr>
            <w:noProof/>
            <w:webHidden/>
          </w:rPr>
          <w:fldChar w:fldCharType="end"/>
        </w:r>
      </w:hyperlink>
    </w:p>
    <w:p w14:paraId="10673F47" w14:textId="6A03616D"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13" w:history="1">
        <w:r w:rsidR="00F22D06" w:rsidRPr="00C51FAB">
          <w:rPr>
            <w:rStyle w:val="Hyperlink"/>
            <w:noProof/>
          </w:rPr>
          <w:t>6</w:t>
        </w:r>
        <w:r w:rsidR="00F22D06">
          <w:rPr>
            <w:rFonts w:asciiTheme="minorHAnsi" w:eastAsiaTheme="minorEastAsia" w:hAnsiTheme="minorHAnsi" w:cstheme="minorBidi"/>
            <w:noProof/>
            <w:color w:val="auto"/>
            <w:sz w:val="22"/>
            <w:szCs w:val="22"/>
          </w:rPr>
          <w:tab/>
        </w:r>
        <w:r w:rsidR="00F22D06" w:rsidRPr="00C51FAB">
          <w:rPr>
            <w:rStyle w:val="Hyperlink"/>
            <w:noProof/>
          </w:rPr>
          <w:t>Digital Public Administration Infrastructure</w:t>
        </w:r>
        <w:r w:rsidR="00F22D06">
          <w:rPr>
            <w:noProof/>
            <w:webHidden/>
          </w:rPr>
          <w:tab/>
        </w:r>
        <w:r w:rsidR="00F22D06">
          <w:rPr>
            <w:noProof/>
            <w:webHidden/>
          </w:rPr>
          <w:fldChar w:fldCharType="begin"/>
        </w:r>
        <w:r w:rsidR="00F22D06">
          <w:rPr>
            <w:noProof/>
            <w:webHidden/>
          </w:rPr>
          <w:instrText xml:space="preserve"> PAGEREF _Toc103785913 \h </w:instrText>
        </w:r>
        <w:r w:rsidR="00F22D06">
          <w:rPr>
            <w:noProof/>
            <w:webHidden/>
          </w:rPr>
        </w:r>
        <w:r w:rsidR="00F22D06">
          <w:rPr>
            <w:noProof/>
            <w:webHidden/>
          </w:rPr>
          <w:fldChar w:fldCharType="separate"/>
        </w:r>
        <w:r w:rsidR="000668FC">
          <w:rPr>
            <w:noProof/>
            <w:webHidden/>
          </w:rPr>
          <w:t>34</w:t>
        </w:r>
        <w:r w:rsidR="00F22D06">
          <w:rPr>
            <w:noProof/>
            <w:webHidden/>
          </w:rPr>
          <w:fldChar w:fldCharType="end"/>
        </w:r>
      </w:hyperlink>
    </w:p>
    <w:p w14:paraId="63F34C79" w14:textId="68FD9C6B" w:rsidR="00F22D06"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3785914" w:history="1">
        <w:r w:rsidR="00F22D06" w:rsidRPr="00C51FAB">
          <w:rPr>
            <w:rStyle w:val="Hyperlink"/>
            <w:noProof/>
          </w:rPr>
          <w:t>7</w:t>
        </w:r>
        <w:r w:rsidR="00F22D06">
          <w:rPr>
            <w:rFonts w:asciiTheme="minorHAnsi" w:eastAsiaTheme="minorEastAsia" w:hAnsiTheme="minorHAnsi" w:cstheme="minorBidi"/>
            <w:noProof/>
            <w:color w:val="auto"/>
            <w:sz w:val="22"/>
            <w:szCs w:val="22"/>
          </w:rPr>
          <w:tab/>
        </w:r>
        <w:r w:rsidR="00F22D06" w:rsidRPr="00C51FAB">
          <w:rPr>
            <w:rStyle w:val="Hyperlink"/>
            <w:noProof/>
          </w:rPr>
          <w:t>Cross border Digital Public Administration Services</w:t>
        </w:r>
        <w:r w:rsidR="00F22D06">
          <w:rPr>
            <w:noProof/>
            <w:webHidden/>
          </w:rPr>
          <w:tab/>
        </w:r>
        <w:r w:rsidR="00F22D06">
          <w:rPr>
            <w:noProof/>
            <w:webHidden/>
          </w:rPr>
          <w:fldChar w:fldCharType="begin"/>
        </w:r>
        <w:r w:rsidR="00F22D06">
          <w:rPr>
            <w:noProof/>
            <w:webHidden/>
          </w:rPr>
          <w:instrText xml:space="preserve"> PAGEREF _Toc103785914 \h </w:instrText>
        </w:r>
        <w:r w:rsidR="00F22D06">
          <w:rPr>
            <w:noProof/>
            <w:webHidden/>
          </w:rPr>
        </w:r>
        <w:r w:rsidR="00F22D06">
          <w:rPr>
            <w:noProof/>
            <w:webHidden/>
          </w:rPr>
          <w:fldChar w:fldCharType="separate"/>
        </w:r>
        <w:r w:rsidR="000668FC">
          <w:rPr>
            <w:noProof/>
            <w:webHidden/>
          </w:rPr>
          <w:t>43</w:t>
        </w:r>
        <w:r w:rsidR="00F22D06">
          <w:rPr>
            <w:noProof/>
            <w:webHidden/>
          </w:rPr>
          <w:fldChar w:fldCharType="end"/>
        </w:r>
      </w:hyperlink>
    </w:p>
    <w:p w14:paraId="6C5012BF" w14:textId="07C9BB51" w:rsidR="0083093C" w:rsidRPr="007771C3" w:rsidRDefault="00B7626D">
      <w:r w:rsidRPr="006728D5">
        <w:fldChar w:fldCharType="end"/>
      </w:r>
    </w:p>
    <w:p w14:paraId="6C5012C0" w14:textId="77777777" w:rsidR="0083093C" w:rsidRPr="007771C3" w:rsidRDefault="0083093C">
      <w:pPr>
        <w:jc w:val="left"/>
        <w:rPr>
          <w:i/>
          <w:iCs/>
        </w:rPr>
      </w:pPr>
    </w:p>
    <w:p w14:paraId="6C5012C1" w14:textId="77777777" w:rsidR="0083093C" w:rsidRPr="007771C3" w:rsidRDefault="0083093C">
      <w:pPr>
        <w:jc w:val="left"/>
        <w:rPr>
          <w:i/>
          <w:iCs/>
        </w:rPr>
      </w:pPr>
    </w:p>
    <w:p w14:paraId="6C5012C2" w14:textId="77777777" w:rsidR="0083093C" w:rsidRPr="007771C3" w:rsidRDefault="0083093C">
      <w:pPr>
        <w:jc w:val="left"/>
        <w:rPr>
          <w:i/>
          <w:iCs/>
        </w:rPr>
      </w:pPr>
    </w:p>
    <w:p w14:paraId="6C5012C3" w14:textId="77777777" w:rsidR="0083093C" w:rsidRPr="007771C3" w:rsidRDefault="0083093C">
      <w:pPr>
        <w:jc w:val="left"/>
        <w:rPr>
          <w:i/>
          <w:iCs/>
        </w:rPr>
      </w:pPr>
    </w:p>
    <w:p w14:paraId="6C5012C4" w14:textId="77777777" w:rsidR="0083093C" w:rsidRPr="007771C3" w:rsidRDefault="0083093C">
      <w:pPr>
        <w:jc w:val="left"/>
        <w:rPr>
          <w:i/>
          <w:iCs/>
        </w:rPr>
      </w:pPr>
    </w:p>
    <w:p w14:paraId="6C5012C5" w14:textId="77777777" w:rsidR="0083093C" w:rsidRPr="007771C3" w:rsidRDefault="0083093C">
      <w:pPr>
        <w:jc w:val="left"/>
        <w:rPr>
          <w:i/>
          <w:iCs/>
        </w:rPr>
      </w:pPr>
    </w:p>
    <w:p w14:paraId="6C5012C6" w14:textId="77777777" w:rsidR="0083093C" w:rsidRPr="007771C3" w:rsidRDefault="0083093C">
      <w:pPr>
        <w:jc w:val="left"/>
        <w:rPr>
          <w:i/>
          <w:iCs/>
        </w:rPr>
      </w:pPr>
    </w:p>
    <w:p w14:paraId="6C5012C7" w14:textId="77777777" w:rsidR="0083093C" w:rsidRPr="007771C3" w:rsidRDefault="0083093C">
      <w:pPr>
        <w:jc w:val="left"/>
        <w:rPr>
          <w:i/>
          <w:iCs/>
        </w:rPr>
      </w:pPr>
    </w:p>
    <w:p w14:paraId="6C5012C8" w14:textId="77777777" w:rsidR="0083093C" w:rsidRPr="007771C3" w:rsidRDefault="0083093C">
      <w:pPr>
        <w:jc w:val="left"/>
        <w:rPr>
          <w:i/>
          <w:iCs/>
        </w:rPr>
      </w:pPr>
    </w:p>
    <w:p w14:paraId="6C5012C9" w14:textId="77777777" w:rsidR="0083093C" w:rsidRPr="007771C3" w:rsidRDefault="0083093C">
      <w:pPr>
        <w:jc w:val="left"/>
        <w:rPr>
          <w:i/>
          <w:iCs/>
        </w:rPr>
      </w:pPr>
    </w:p>
    <w:p w14:paraId="6C5012CA" w14:textId="77777777" w:rsidR="0083093C" w:rsidRPr="007771C3" w:rsidRDefault="0083093C">
      <w:pPr>
        <w:jc w:val="left"/>
        <w:rPr>
          <w:i/>
          <w:iCs/>
        </w:rPr>
      </w:pPr>
    </w:p>
    <w:p w14:paraId="6C5012CB" w14:textId="77777777" w:rsidR="0083093C" w:rsidRPr="007771C3" w:rsidRDefault="0083093C">
      <w:pPr>
        <w:jc w:val="left"/>
        <w:rPr>
          <w:i/>
          <w:iCs/>
        </w:rPr>
      </w:pPr>
    </w:p>
    <w:p w14:paraId="6C5012CC" w14:textId="77777777" w:rsidR="0083093C" w:rsidRPr="007771C3" w:rsidRDefault="0083093C">
      <w:pPr>
        <w:jc w:val="left"/>
        <w:rPr>
          <w:i/>
          <w:iCs/>
        </w:rPr>
      </w:pPr>
    </w:p>
    <w:p w14:paraId="6C5012CD" w14:textId="77777777" w:rsidR="0083093C" w:rsidRPr="007771C3" w:rsidRDefault="0083093C">
      <w:pPr>
        <w:jc w:val="left"/>
        <w:rPr>
          <w:i/>
          <w:iCs/>
        </w:rPr>
      </w:pPr>
    </w:p>
    <w:p w14:paraId="6C5012CE" w14:textId="77777777" w:rsidR="0083093C" w:rsidRPr="007771C3" w:rsidRDefault="0083093C">
      <w:pPr>
        <w:jc w:val="left"/>
        <w:rPr>
          <w:i/>
          <w:iCs/>
        </w:rPr>
      </w:pPr>
    </w:p>
    <w:p w14:paraId="6C5012CF" w14:textId="77777777" w:rsidR="0083093C" w:rsidRPr="007771C3" w:rsidRDefault="0083093C">
      <w:pPr>
        <w:jc w:val="left"/>
        <w:rPr>
          <w:i/>
          <w:iCs/>
        </w:rPr>
      </w:pPr>
    </w:p>
    <w:p w14:paraId="6C5012D0" w14:textId="77777777" w:rsidR="0083093C" w:rsidRPr="007771C3" w:rsidRDefault="0083093C">
      <w:pPr>
        <w:jc w:val="left"/>
        <w:rPr>
          <w:i/>
          <w:iCs/>
        </w:rPr>
      </w:pPr>
    </w:p>
    <w:p w14:paraId="6C5012D1" w14:textId="77777777" w:rsidR="0083093C" w:rsidRPr="007771C3" w:rsidRDefault="0083093C">
      <w:pPr>
        <w:jc w:val="left"/>
        <w:rPr>
          <w:i/>
          <w:iCs/>
        </w:rPr>
      </w:pPr>
    </w:p>
    <w:p w14:paraId="6C5012D2" w14:textId="77777777" w:rsidR="0083093C" w:rsidRPr="007771C3" w:rsidRDefault="0083093C">
      <w:pPr>
        <w:jc w:val="left"/>
        <w:rPr>
          <w:i/>
          <w:iCs/>
        </w:rPr>
      </w:pPr>
    </w:p>
    <w:p w14:paraId="6C5012D3" w14:textId="77777777" w:rsidR="0083093C" w:rsidRPr="007771C3" w:rsidRDefault="0083093C">
      <w:pPr>
        <w:jc w:val="left"/>
        <w:rPr>
          <w:i/>
          <w:iCs/>
        </w:rPr>
      </w:pPr>
    </w:p>
    <w:p w14:paraId="6C5012D4" w14:textId="77777777" w:rsidR="0083093C" w:rsidRPr="007771C3" w:rsidRDefault="0083093C">
      <w:pPr>
        <w:jc w:val="left"/>
        <w:rPr>
          <w:i/>
          <w:iCs/>
        </w:rPr>
      </w:pPr>
    </w:p>
    <w:p w14:paraId="6C5012D5" w14:textId="77777777" w:rsidR="0083093C" w:rsidRPr="007771C3" w:rsidRDefault="0083093C">
      <w:pPr>
        <w:jc w:val="left"/>
        <w:rPr>
          <w:i/>
          <w:iCs/>
        </w:rPr>
      </w:pPr>
    </w:p>
    <w:p w14:paraId="6C5012D6" w14:textId="77777777" w:rsidR="0083093C" w:rsidRPr="007771C3" w:rsidRDefault="0083093C">
      <w:pPr>
        <w:jc w:val="left"/>
        <w:rPr>
          <w:i/>
          <w:iCs/>
        </w:rPr>
      </w:pPr>
    </w:p>
    <w:p w14:paraId="6C5012D7" w14:textId="77777777" w:rsidR="0083093C" w:rsidRPr="007771C3" w:rsidRDefault="0083093C">
      <w:pPr>
        <w:jc w:val="left"/>
        <w:rPr>
          <w:i/>
          <w:iCs/>
        </w:rPr>
      </w:pPr>
    </w:p>
    <w:p w14:paraId="6C5012D8" w14:textId="77777777" w:rsidR="0083093C" w:rsidRPr="007771C3" w:rsidRDefault="0083093C">
      <w:pPr>
        <w:jc w:val="left"/>
        <w:rPr>
          <w:i/>
          <w:iCs/>
        </w:rPr>
      </w:pPr>
    </w:p>
    <w:p w14:paraId="6C5012D9" w14:textId="77777777" w:rsidR="0083093C" w:rsidRPr="007771C3" w:rsidRDefault="0083093C">
      <w:pPr>
        <w:jc w:val="left"/>
        <w:rPr>
          <w:i/>
          <w:iCs/>
        </w:rPr>
      </w:pPr>
    </w:p>
    <w:p w14:paraId="6C5012DA" w14:textId="77777777" w:rsidR="0083093C" w:rsidRPr="007771C3" w:rsidRDefault="0083093C">
      <w:pPr>
        <w:jc w:val="left"/>
        <w:rPr>
          <w:i/>
          <w:iCs/>
        </w:rPr>
      </w:pPr>
    </w:p>
    <w:p w14:paraId="6C5012DB" w14:textId="77777777" w:rsidR="0083093C" w:rsidRPr="007771C3" w:rsidRDefault="0083093C">
      <w:pPr>
        <w:jc w:val="left"/>
        <w:rPr>
          <w:i/>
          <w:iCs/>
        </w:rPr>
      </w:pPr>
    </w:p>
    <w:p w14:paraId="6C5012DC" w14:textId="77777777" w:rsidR="0083093C" w:rsidRPr="007771C3" w:rsidRDefault="0083093C">
      <w:pPr>
        <w:jc w:val="left"/>
        <w:rPr>
          <w:i/>
          <w:iCs/>
        </w:rPr>
      </w:pPr>
    </w:p>
    <w:p w14:paraId="6C5012DD" w14:textId="77777777" w:rsidR="0083093C" w:rsidRPr="007771C3" w:rsidRDefault="0083093C">
      <w:pPr>
        <w:jc w:val="left"/>
        <w:rPr>
          <w:i/>
          <w:iCs/>
        </w:rPr>
      </w:pPr>
    </w:p>
    <w:p w14:paraId="6C5012DE" w14:textId="77777777" w:rsidR="0083093C" w:rsidRPr="007771C3" w:rsidRDefault="0083093C">
      <w:pPr>
        <w:jc w:val="left"/>
        <w:rPr>
          <w:i/>
          <w:iCs/>
        </w:rPr>
      </w:pPr>
    </w:p>
    <w:p w14:paraId="6C5012DF" w14:textId="77777777" w:rsidR="0083093C" w:rsidRPr="007771C3" w:rsidRDefault="0083093C">
      <w:pPr>
        <w:jc w:val="left"/>
        <w:rPr>
          <w:i/>
          <w:iCs/>
        </w:rPr>
      </w:pPr>
    </w:p>
    <w:p w14:paraId="6C5012E0" w14:textId="77777777" w:rsidR="0083093C" w:rsidRPr="007771C3" w:rsidRDefault="0083093C">
      <w:pPr>
        <w:jc w:val="left"/>
        <w:rPr>
          <w:i/>
          <w:iCs/>
        </w:rPr>
      </w:pPr>
    </w:p>
    <w:p w14:paraId="6C5012E1" w14:textId="77777777" w:rsidR="0083093C" w:rsidRPr="007771C3" w:rsidRDefault="0083093C">
      <w:pPr>
        <w:jc w:val="left"/>
        <w:rPr>
          <w:i/>
          <w:iCs/>
        </w:rPr>
      </w:pPr>
    </w:p>
    <w:p w14:paraId="6C5012E2" w14:textId="77777777" w:rsidR="0083093C" w:rsidRPr="007771C3" w:rsidRDefault="0083093C">
      <w:pPr>
        <w:jc w:val="left"/>
        <w:rPr>
          <w:i/>
          <w:iCs/>
        </w:rPr>
      </w:pPr>
    </w:p>
    <w:p w14:paraId="6C5012E3" w14:textId="77777777" w:rsidR="0083093C" w:rsidRPr="007771C3" w:rsidRDefault="0083093C">
      <w:pPr>
        <w:jc w:val="left"/>
        <w:rPr>
          <w:i/>
          <w:iCs/>
        </w:rPr>
      </w:pPr>
    </w:p>
    <w:p w14:paraId="6C5012E4" w14:textId="77777777" w:rsidR="0083093C" w:rsidRPr="007771C3" w:rsidRDefault="0083093C">
      <w:pPr>
        <w:jc w:val="left"/>
        <w:rPr>
          <w:i/>
          <w:iCs/>
        </w:rPr>
      </w:pPr>
    </w:p>
    <w:p w14:paraId="6C5012E5" w14:textId="77777777" w:rsidR="0083093C" w:rsidRPr="007771C3" w:rsidRDefault="0083093C">
      <w:pPr>
        <w:jc w:val="left"/>
        <w:rPr>
          <w:i/>
          <w:iCs/>
        </w:rPr>
      </w:pPr>
    </w:p>
    <w:p w14:paraId="6C5012E6" w14:textId="77777777" w:rsidR="0083093C" w:rsidRPr="007771C3" w:rsidRDefault="0083093C">
      <w:pPr>
        <w:jc w:val="left"/>
        <w:rPr>
          <w:i/>
          <w:iCs/>
        </w:rPr>
      </w:pPr>
    </w:p>
    <w:p w14:paraId="6C5012E7" w14:textId="77777777" w:rsidR="0083093C" w:rsidRPr="007771C3" w:rsidRDefault="0083093C">
      <w:pPr>
        <w:jc w:val="left"/>
        <w:rPr>
          <w:i/>
          <w:iCs/>
        </w:rPr>
      </w:pPr>
    </w:p>
    <w:p w14:paraId="6C5012E8" w14:textId="77777777" w:rsidR="0083093C" w:rsidRPr="007771C3" w:rsidRDefault="0083093C">
      <w:pPr>
        <w:jc w:val="left"/>
        <w:rPr>
          <w:i/>
          <w:iCs/>
        </w:rPr>
      </w:pPr>
    </w:p>
    <w:p w14:paraId="6C5012E9" w14:textId="77777777" w:rsidR="0083093C" w:rsidRPr="007771C3" w:rsidRDefault="0083093C">
      <w:pPr>
        <w:jc w:val="left"/>
        <w:rPr>
          <w:i/>
          <w:iCs/>
        </w:rPr>
      </w:pPr>
    </w:p>
    <w:p w14:paraId="6C5012EA" w14:textId="77777777" w:rsidR="0083093C" w:rsidRPr="007771C3" w:rsidRDefault="00B7626D">
      <w:pPr>
        <w:jc w:val="left"/>
      </w:pPr>
      <w:r w:rsidRPr="007771C3">
        <w:br w:type="page"/>
      </w:r>
      <w:bookmarkStart w:id="0" w:name="_Toc1035574"/>
      <w:bookmarkStart w:id="1" w:name="_Toc30683921"/>
    </w:p>
    <w:p w14:paraId="6C5012EB" w14:textId="1F42D47A" w:rsidR="0083093C" w:rsidRPr="007771C3" w:rsidRDefault="00FF7F0B">
      <w:pPr>
        <w:jc w:val="left"/>
      </w:pPr>
      <w:r>
        <w:rPr>
          <w:rFonts w:ascii="Calibri" w:hAnsi="Calibri" w:cs="Calibri"/>
          <w:i/>
          <w:iCs/>
          <w:noProof/>
          <w:sz w:val="22"/>
          <w:szCs w:val="22"/>
          <w:lang w:val="en-US"/>
        </w:rPr>
        <w:lastRenderedPageBreak/>
        <w:drawing>
          <wp:anchor distT="0" distB="0" distL="114300" distR="114300" simplePos="0" relativeHeight="251660310" behindDoc="1" locked="0" layoutInCell="1" allowOverlap="1" wp14:anchorId="79563D6E" wp14:editId="1187B73E">
            <wp:simplePos x="0" y="0"/>
            <wp:positionH relativeFrom="column">
              <wp:posOffset>-1091750</wp:posOffset>
            </wp:positionH>
            <wp:positionV relativeFrom="paragraph">
              <wp:posOffset>-1262002</wp:posOffset>
            </wp:positionV>
            <wp:extent cx="7655395" cy="11400790"/>
            <wp:effectExtent l="0" t="0" r="3175" b="0"/>
            <wp:wrapNone/>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6C5012EC" w14:textId="36CE3137" w:rsidR="0083093C" w:rsidRPr="007771C3" w:rsidRDefault="0083093C">
      <w:pPr>
        <w:jc w:val="left"/>
      </w:pPr>
    </w:p>
    <w:p w14:paraId="6C5012ED" w14:textId="644A1100" w:rsidR="0083093C" w:rsidRPr="007771C3" w:rsidRDefault="0083093C">
      <w:pPr>
        <w:jc w:val="left"/>
      </w:pPr>
    </w:p>
    <w:p w14:paraId="6C5012EE" w14:textId="6B70EA01" w:rsidR="0083093C" w:rsidRPr="007771C3" w:rsidRDefault="0083093C">
      <w:pPr>
        <w:jc w:val="left"/>
      </w:pPr>
    </w:p>
    <w:p w14:paraId="6C5012EF" w14:textId="3D558CD6" w:rsidR="0083093C" w:rsidRPr="007771C3" w:rsidRDefault="0083093C">
      <w:pPr>
        <w:jc w:val="left"/>
      </w:pPr>
    </w:p>
    <w:p w14:paraId="6C5012F0" w14:textId="77777777" w:rsidR="0083093C" w:rsidRPr="007771C3" w:rsidRDefault="0083093C">
      <w:pPr>
        <w:jc w:val="left"/>
      </w:pPr>
    </w:p>
    <w:p w14:paraId="6C5012F1" w14:textId="77777777" w:rsidR="0083093C" w:rsidRPr="007771C3" w:rsidRDefault="0083093C">
      <w:pPr>
        <w:jc w:val="left"/>
      </w:pPr>
    </w:p>
    <w:p w14:paraId="6C5012F2" w14:textId="77777777" w:rsidR="0083093C" w:rsidRPr="007771C3" w:rsidRDefault="00B7626D">
      <w:pPr>
        <w:jc w:val="left"/>
        <w:rPr>
          <w:rFonts w:cs="Arial"/>
          <w:b/>
          <w:bCs/>
          <w:color w:val="1EC08A"/>
          <w:kern w:val="32"/>
          <w:sz w:val="32"/>
          <w:szCs w:val="32"/>
        </w:rPr>
      </w:pPr>
      <w:r w:rsidRPr="00A06CF0">
        <w:rPr>
          <w:noProof/>
          <w:lang w:val="en-US" w:eastAsia="en-US"/>
        </w:rPr>
        <mc:AlternateContent>
          <mc:Choice Requires="wps">
            <w:drawing>
              <wp:anchor distT="45720" distB="45720" distL="114300" distR="114300" simplePos="0" relativeHeight="251658247" behindDoc="0" locked="0" layoutInCell="1" allowOverlap="1" wp14:anchorId="6C501542" wp14:editId="6C501543">
                <wp:simplePos x="0" y="0"/>
                <wp:positionH relativeFrom="column">
                  <wp:posOffset>2450465</wp:posOffset>
                </wp:positionH>
                <wp:positionV relativeFrom="paragraph">
                  <wp:posOffset>887095</wp:posOffset>
                </wp:positionV>
                <wp:extent cx="4036060" cy="1296035"/>
                <wp:effectExtent l="0" t="0" r="21590" b="1841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wps:spPr>
                      <wps:txbx>
                        <w:txbxContent>
                          <w:p w14:paraId="6C5015BA" w14:textId="77777777" w:rsidR="00D12D38" w:rsidRDefault="00D12D38">
                            <w:pPr>
                              <w:ind w:left="720"/>
                              <w:jc w:val="right"/>
                              <w:rPr>
                                <w:color w:val="FFFFFF"/>
                                <w:sz w:val="52"/>
                                <w:szCs w:val="36"/>
                              </w:rPr>
                            </w:pPr>
                            <w:r>
                              <w:rPr>
                                <w:color w:val="FFFFFF"/>
                                <w:sz w:val="52"/>
                                <w:szCs w:val="36"/>
                              </w:rPr>
                              <w:tab/>
                            </w:r>
                            <w:r>
                              <w:rPr>
                                <w:color w:val="FFFFFF"/>
                                <w:sz w:val="48"/>
                                <w:szCs w:val="32"/>
                              </w:rPr>
                              <w:t xml:space="preserve"> Country </w:t>
                            </w:r>
                          </w:p>
                          <w:p w14:paraId="6C5015BB" w14:textId="77777777" w:rsidR="00D12D38" w:rsidRDefault="00D12D38">
                            <w:pPr>
                              <w:ind w:left="720"/>
                              <w:jc w:val="right"/>
                              <w:rPr>
                                <w:color w:val="FFFFFF"/>
                                <w:sz w:val="48"/>
                                <w:szCs w:val="32"/>
                              </w:rPr>
                            </w:pPr>
                            <w:r>
                              <w:rPr>
                                <w:color w:val="FFFFFF"/>
                                <w:sz w:val="48"/>
                                <w:szCs w:val="32"/>
                              </w:rPr>
                              <w:t>Profile</w:t>
                            </w:r>
                          </w:p>
                          <w:p w14:paraId="6C5015BC" w14:textId="77777777" w:rsidR="00D12D38" w:rsidRDefault="00D12D38">
                            <w:pPr>
                              <w:jc w:val="right"/>
                              <w:rPr>
                                <w:color w:val="FFFFFF"/>
                                <w:sz w:val="52"/>
                                <w:szCs w:val="36"/>
                              </w:rPr>
                            </w:pPr>
                          </w:p>
                        </w:txbxContent>
                      </wps:txbx>
                      <wps:bodyPr rot="0" vert="horz" wrap="square" lIns="18000" tIns="22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01542" id="Text Box 34" o:spid="_x0000_s1029" type="#_x0000_t202" style="position:absolute;margin-left:192.95pt;margin-top:69.85pt;width:317.8pt;height:102.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5WOAIAAF8EAAAOAAAAZHJzL2Uyb0RvYy54bWysVNuO0zAQfUfiHyy/06TphTZqulpaipCW&#10;i7TwAY7jJBaOx9huk/L1jJ22C4t4QeTB8sTOmTNnzmRzN3SKnIR1EnRBp5OUEqE5VFI3Bf365fBq&#10;RYnzTFdMgRYFPQtH77YvX2x6k4sMWlCVsARBtMt7U9DWe5MnieOt6JibgBEaD2uwHfMY2iapLOsR&#10;vVNJlqbLpAdbGQtcOIdv9+Mh3Ub8uhbcf6prJzxRBUVuPq42rmVYk+2G5Y1lppX8QoP9A4uOSY1J&#10;b1B75hk5WvkHVCe5BQe1n3DoEqhryUWsAauZps+qeWyZEbEWFMeZm0zu/8Hyj6dH89kSP7yBARsY&#10;i3DmAfg3RzTsWqYbcW8t9K1gFSaeBsmS3rj88mmQ2uUugJT9B6iwyezoIQINte2CKlgnQXRswPkm&#10;uhg84fhyns6W6RKPOJ5Ns/UynS1iDpZfPzfW+XcCOhI2BbXY1QjPTg/OBzosv14J2RwoWR2kUjGw&#10;TblTlpwYOiCbrfa7sYJn15QmfUHXi2wxKvBXiEN8xvTKtGwEjkZCGm7MFin9RqOTHn2uZFfQVRqe&#10;0XlB1Le6ii70TKpxj0BKB/IiOvhS5FXmUXA/lAORVUFnASmclVCdsQkWRpPjUOKmBfuDkh4NXlD3&#10;/cisoES916GRgQdORAyybIkhJTZG6+l8jkEZg/nidYYB0xyxCuqv250fx+horGxaTDV6R8M9dr+W&#10;sS9PtC6eQRdHbS4TF8bk1zjeevovbH8CAAD//wMAUEsDBBQABgAIAAAAIQARU3eP4AAAAAwBAAAP&#10;AAAAZHJzL2Rvd25yZXYueG1sTI9BT4NAEIXvJv6HzZh4s0uhVYosDSEabXqytPctjEBkZwm7bdFf&#10;7/Skx8n38t436XoyvTjj6DpLCuazAARSZeuOGgX78vUhBuG8plr3llDBNzpYZ7c3qU5qe6EPPO98&#10;I7iEXKIVtN4PiZSuatFoN7MDErNPOxrt+RwbWY/6wuWml2EQPEqjO+KFVg9YtFh97U6Gd6sSN9u3&#10;8mcb5S/h4T0vrFwUSt3fTfkzCI+T/wvDVZ/VIWOnoz1R7USvIIqXK44yiFZPIK6JIJwvQRyZLaIY&#10;ZJbK/09kvwAAAP//AwBQSwECLQAUAAYACAAAACEAtoM4kv4AAADhAQAAEwAAAAAAAAAAAAAAAAAA&#10;AAAAW0NvbnRlbnRfVHlwZXNdLnhtbFBLAQItABQABgAIAAAAIQA4/SH/1gAAAJQBAAALAAAAAAAA&#10;AAAAAAAAAC8BAABfcmVscy8ucmVsc1BLAQItABQABgAIAAAAIQAI4E5WOAIAAF8EAAAOAAAAAAAA&#10;AAAAAAAAAC4CAABkcnMvZTJvRG9jLnhtbFBLAQItABQABgAIAAAAIQARU3eP4AAAAAwBAAAPAAAA&#10;AAAAAAAAAAAAAJIEAABkcnMvZG93bnJldi54bWxQSwUGAAAAAAQABADzAAAAnwUAAAAA&#10;" fillcolor="#238dc1" strokecolor="white">
                <v:stroke opacity="0"/>
                <v:textbox inset=".5mm,6.3mm">
                  <w:txbxContent>
                    <w:p w14:paraId="6C5015BA" w14:textId="77777777" w:rsidR="00D12D38" w:rsidRDefault="00D12D38">
                      <w:pPr>
                        <w:ind w:left="720"/>
                        <w:jc w:val="right"/>
                        <w:rPr>
                          <w:color w:val="FFFFFF"/>
                          <w:sz w:val="52"/>
                          <w:szCs w:val="36"/>
                        </w:rPr>
                      </w:pPr>
                      <w:r>
                        <w:rPr>
                          <w:color w:val="FFFFFF"/>
                          <w:sz w:val="52"/>
                          <w:szCs w:val="36"/>
                        </w:rPr>
                        <w:tab/>
                      </w:r>
                      <w:r>
                        <w:rPr>
                          <w:color w:val="FFFFFF"/>
                          <w:sz w:val="48"/>
                          <w:szCs w:val="32"/>
                        </w:rPr>
                        <w:t xml:space="preserve"> Country </w:t>
                      </w:r>
                    </w:p>
                    <w:p w14:paraId="6C5015BB" w14:textId="77777777" w:rsidR="00D12D38" w:rsidRDefault="00D12D38">
                      <w:pPr>
                        <w:ind w:left="720"/>
                        <w:jc w:val="right"/>
                        <w:rPr>
                          <w:color w:val="FFFFFF"/>
                          <w:sz w:val="48"/>
                          <w:szCs w:val="32"/>
                        </w:rPr>
                      </w:pPr>
                      <w:r>
                        <w:rPr>
                          <w:color w:val="FFFFFF"/>
                          <w:sz w:val="48"/>
                          <w:szCs w:val="32"/>
                        </w:rPr>
                        <w:t>Profile</w:t>
                      </w:r>
                    </w:p>
                    <w:p w14:paraId="6C5015BC" w14:textId="77777777" w:rsidR="00D12D38" w:rsidRDefault="00D12D38">
                      <w:pPr>
                        <w:jc w:val="right"/>
                        <w:rPr>
                          <w:color w:val="FFFFFF"/>
                          <w:sz w:val="52"/>
                          <w:szCs w:val="36"/>
                        </w:rPr>
                      </w:pPr>
                    </w:p>
                  </w:txbxContent>
                </v:textbox>
              </v:shape>
            </w:pict>
          </mc:Fallback>
        </mc:AlternateContent>
      </w:r>
      <w:r w:rsidRPr="00A06CF0">
        <w:rPr>
          <w:noProof/>
          <w:lang w:val="en-US" w:eastAsia="en-US"/>
        </w:rPr>
        <mc:AlternateContent>
          <mc:Choice Requires="wps">
            <w:drawing>
              <wp:anchor distT="45720" distB="45720" distL="114300" distR="114300" simplePos="0" relativeHeight="251658248" behindDoc="0" locked="0" layoutInCell="1" allowOverlap="1" wp14:anchorId="6C501544" wp14:editId="6C501545">
                <wp:simplePos x="0" y="0"/>
                <wp:positionH relativeFrom="column">
                  <wp:posOffset>2607945</wp:posOffset>
                </wp:positionH>
                <wp:positionV relativeFrom="paragraph">
                  <wp:posOffset>1087120</wp:posOffset>
                </wp:positionV>
                <wp:extent cx="657225" cy="986790"/>
                <wp:effectExtent l="0" t="0" r="0" b="381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8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C5015BD" w14:textId="77777777" w:rsidR="00D12D38" w:rsidRDefault="00D12D38">
                            <w:pPr>
                              <w:rPr>
                                <w:color w:val="FFFFFF"/>
                                <w:sz w:val="96"/>
                                <w:szCs w:val="96"/>
                                <w:lang w:val="en-US"/>
                              </w:rPr>
                            </w:pPr>
                            <w:r>
                              <w:rPr>
                                <w:color w:val="FFFFFF"/>
                                <w:sz w:val="96"/>
                                <w:szCs w:val="96"/>
                                <w:lang w:val="en-US"/>
                              </w:rPr>
                              <w:t>1</w:t>
                            </w:r>
                          </w:p>
                          <w:p w14:paraId="6C5015BE" w14:textId="77777777" w:rsidR="00D12D38" w:rsidRDefault="00D12D38">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C501544" id="Text Box 35" o:spid="_x0000_s1030" type="#_x0000_t202" style="position:absolute;margin-left:205.35pt;margin-top:85.6pt;width:51.75pt;height:77.7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U94wEAAKcDAAAOAAAAZHJzL2Uyb0RvYy54bWysU8Fu2zAMvQ/YPwi6L06CNG2MOEXXIsOA&#10;bh3Q7QMYWY6F2aJGKbGzrx8lJ2m23YpeBJGUH997pJe3fduIvSZv0BZyMhpLoa3C0thtIX98X3+4&#10;kcIHsCU0aHUhD9rL29X7d8vO5XqKNTalJsEg1uedK2QdgsuzzKtat+BH6LTlYoXUQuCQtllJ0DF6&#10;22TT8XiedUilI1Tae84+DEW5SvhVpVV4qiqvg2gKydxCOimdm3hmqyXkWwJXG3WkAa9g0YKx3PQM&#10;9QABxI7Mf1CtUYQeqzBS2GZYVUbppIHVTMb/qHmuwemkhc3x7myTfztY9XX/7L6RCP1H7HmASYR3&#10;j6h+emHxvga71XdE2NUaSm48iZZlnfP58dNotc99BNl0X7DkIcMuYALqK2qjK6xTMDoP4HA2XfdB&#10;KE7Or66n0yspFJcWN/PrRRpKBvnpY0c+fNLYingpJPFMEzjsH32IZCA/PYm9LK5N06S5NvavBD+M&#10;mUQ+8h2Yh37TC1MWchaVRS0bLA+shnDYFt5uvtRIv6XoeFMK6X/tgLQUzWfLjiwms1lcrRTMWA0H&#10;dFnZXFbAKoYqZJBiuN6HYR13jsy25k6nGdyxi2uTFL6wOtLnbUjCj5sb1+0yTq9e/q/VHwAAAP//&#10;AwBQSwMEFAAGAAgAAAAhAE04Xg/fAAAACwEAAA8AAABkcnMvZG93bnJldi54bWxMj8tOwzAQRfdI&#10;/IM1SOyonTSkKMSpeJQdqtSCYOsm0zgiHkex24S/Z1jBbkb36D7K9ex6ccYxdJ40JAsFAqn2TUet&#10;hve3l5s7ECEaakzvCTV8Y4B1dXlRmqLxE+3wvI+tYBMKhdFgYxwKKUNt0Zmw8AMSa0c/OhP5HVvZ&#10;jGZic9fLVKlcOtMRJ1gz4JPF+mt/cpz7YT/jbtrG+fl1c3xc0iZkqdL6+mp+uAcRcY5/MPzW5+pQ&#10;caeDP1ETRK8hS9SKURZWSQqCidsk4+OgYZnmOciqlP83VD8AAAD//wMAUEsBAi0AFAAGAAgAAAAh&#10;ALaDOJL+AAAA4QEAABMAAAAAAAAAAAAAAAAAAAAAAFtDb250ZW50X1R5cGVzXS54bWxQSwECLQAU&#10;AAYACAAAACEAOP0h/9YAAACUAQAACwAAAAAAAAAAAAAAAAAvAQAAX3JlbHMvLnJlbHNQSwECLQAU&#10;AAYACAAAACEAY6klPeMBAACnAwAADgAAAAAAAAAAAAAAAAAuAgAAZHJzL2Uyb0RvYy54bWxQSwEC&#10;LQAUAAYACAAAACEATTheD98AAAALAQAADwAAAAAAAAAAAAAAAAA9BAAAZHJzL2Rvd25yZXYueG1s&#10;UEsFBgAAAAAEAAQA8wAAAEkFAAAAAA==&#10;" filled="f" stroked="f" strokecolor="#f8f8f8" strokeweight=".25pt">
                <v:textbox style="mso-fit-shape-to-text:t">
                  <w:txbxContent>
                    <w:p w14:paraId="6C5015BD" w14:textId="77777777" w:rsidR="00D12D38" w:rsidRDefault="00D12D38">
                      <w:pPr>
                        <w:rPr>
                          <w:color w:val="FFFFFF"/>
                          <w:sz w:val="96"/>
                          <w:szCs w:val="96"/>
                          <w:lang w:val="en-US"/>
                        </w:rPr>
                      </w:pPr>
                      <w:r>
                        <w:rPr>
                          <w:color w:val="FFFFFF"/>
                          <w:sz w:val="96"/>
                          <w:szCs w:val="96"/>
                          <w:lang w:val="en-US"/>
                        </w:rPr>
                        <w:t>1</w:t>
                      </w:r>
                    </w:p>
                    <w:p w14:paraId="6C5015BE" w14:textId="77777777" w:rsidR="00D12D38" w:rsidRDefault="00D12D38">
                      <w:pPr>
                        <w:rPr>
                          <w:lang w:val="en-US"/>
                        </w:rPr>
                      </w:pPr>
                    </w:p>
                  </w:txbxContent>
                </v:textbox>
                <w10:wrap type="square"/>
              </v:shape>
            </w:pict>
          </mc:Fallback>
        </mc:AlternateContent>
      </w:r>
      <w:r w:rsidRPr="00A06CF0">
        <w:rPr>
          <w:noProof/>
          <w:lang w:val="en-US" w:eastAsia="en-US"/>
        </w:rPr>
        <mc:AlternateContent>
          <mc:Choice Requires="wps">
            <w:drawing>
              <wp:anchor distT="45720" distB="45720" distL="114300" distR="114300" simplePos="0" relativeHeight="251658249" behindDoc="0" locked="0" layoutInCell="1" allowOverlap="1" wp14:anchorId="6C501546" wp14:editId="6C501547">
                <wp:simplePos x="0" y="0"/>
                <wp:positionH relativeFrom="column">
                  <wp:posOffset>3349625</wp:posOffset>
                </wp:positionH>
                <wp:positionV relativeFrom="paragraph">
                  <wp:posOffset>899795</wp:posOffset>
                </wp:positionV>
                <wp:extent cx="0" cy="1296035"/>
                <wp:effectExtent l="19050" t="0" r="19050" b="3746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31B30CB" id="_x0000_t32" coordsize="21600,21600" o:spt="32" o:oned="t" path="m,l21600,21600e" filled="f">
                <v:path arrowok="t" fillok="f" o:connecttype="none"/>
                <o:lock v:ext="edit" shapetype="t"/>
              </v:shapetype>
              <v:shape id="Straight Arrow Connector 36" o:spid="_x0000_s1026" type="#_x0000_t32" style="position:absolute;margin-left:263.75pt;margin-top:70.85pt;width:0;height:102.0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V41wEAAJwDAAAOAAAAZHJzL2Uyb0RvYy54bWysU8GO0zAQvSPxD5bvNElXWyBqukJdymWB&#10;Sl0+wLWdxMLxWGO3af+esZt2WbghcrA89syb954ny4fTYNlRYzDgGl7NSs60k6CM6xr+43nz7gNn&#10;IQqnhAWnG37WgT+s3r5Zjr7Wc+jBKo2MQFyoR9/wPkZfF0WQvR5EmIHXji5bwEFECrErFIqR0Adb&#10;zMtyUYyAyiNIHQKdPl4u+Srjt62W8XvbBh2ZbThxi3nFvO7TWqyWou5Q+N7IiYb4BxaDMI6a3qAe&#10;RRTsgOYvqMFIhABtnEkYCmhbI3XWQGqq8g81u154nbWQOcHfbAr/D1Z+O26RGdXwuwVnTgz0RruI&#10;wnR9ZJ8QYWRrcI58BGSUQn6NPtRUtnZbTIrlye38E8ifgTlY98J1OvN+PnvCqlJF8aokBcFT1/34&#10;FRTliEOEbN6pxSFBki3slN/ofHsjfYpMXg4lnVbzj4vy7j6ji/pa6DHELxoGljYND5OQm4IqtxHH&#10;pxATLVFfC1JXBxtjbR4I69hIjlTv78tcEcAalW5TXsBuv7bIjoJmapO/icarNISDUxmt10J9nvZR&#10;GHvZU3frEp7OYzpRuppzsXkP6rzFq4M0Apn0NK5pxn6Ps88vP9XqFwAAAP//AwBQSwMEFAAGAAgA&#10;AAAhACGCDELfAAAACwEAAA8AAABkcnMvZG93bnJldi54bWxMj8FOwkAQhu8mvsNmTLzJFqSAtVtC&#10;UDx4g3rxtnSHtml3tukutPr0DvGgx5n/yz/fpOvRtuKCva8dKZhOIhBIhTM1lQo+8t3DCoQPmoxu&#10;HaGCL/Swzm5vUp0YN9AeL4dQCi4hn2gFVQhdIqUvKrTaT1yHxNnJ9VYHHvtSml4PXG5bOYuihbS6&#10;Jr5Q6Q63FRbN4WwVFOO7bLqX1+Y0PNX5py+/37zMlbq/GzfPIAKO4Q+Gqz6rQ8ZOR3cm40WrIJ4t&#10;Y0Y5mE+XIJj43RwVPM7jFcgslf9/yH4AAAD//wMAUEsBAi0AFAAGAAgAAAAhALaDOJL+AAAA4QEA&#10;ABMAAAAAAAAAAAAAAAAAAAAAAFtDb250ZW50X1R5cGVzXS54bWxQSwECLQAUAAYACAAAACEAOP0h&#10;/9YAAACUAQAACwAAAAAAAAAAAAAAAAAvAQAAX3JlbHMvLnJlbHNQSwECLQAUAAYACAAAACEAbsd1&#10;eNcBAACcAwAADgAAAAAAAAAAAAAAAAAuAgAAZHJzL2Uyb0RvYy54bWxQSwECLQAUAAYACAAAACEA&#10;IYIMQt8AAAALAQAADwAAAAAAAAAAAAAAAAAxBAAAZHJzL2Rvd25yZXYueG1sUEsFBgAAAAAEAAQA&#10;8wAAAD0FAAAAAA==&#10;" strokecolor="white" strokeweight="2.5pt">
                <v:shadow offset=",5pt"/>
              </v:shape>
            </w:pict>
          </mc:Fallback>
        </mc:AlternateContent>
      </w:r>
      <w:r w:rsidRPr="007771C3">
        <w:br w:type="page"/>
      </w:r>
    </w:p>
    <w:p w14:paraId="6C5012F3" w14:textId="77777777" w:rsidR="0083093C" w:rsidRPr="007771C3" w:rsidRDefault="00B7626D">
      <w:pPr>
        <w:pStyle w:val="Heading1"/>
      </w:pPr>
      <w:bookmarkStart w:id="2" w:name="_Toc103785908"/>
      <w:r w:rsidRPr="007771C3">
        <w:lastRenderedPageBreak/>
        <w:t>Country Profile</w:t>
      </w:r>
      <w:bookmarkEnd w:id="0"/>
      <w:bookmarkEnd w:id="1"/>
      <w:bookmarkEnd w:id="2"/>
      <w:r w:rsidRPr="007771C3">
        <w:t xml:space="preserve"> </w:t>
      </w:r>
    </w:p>
    <w:p w14:paraId="6C5012FD" w14:textId="77777777" w:rsidR="0083093C" w:rsidRPr="007771C3" w:rsidRDefault="00B7626D">
      <w:pPr>
        <w:pStyle w:val="Heading2"/>
      </w:pPr>
      <w:bookmarkStart w:id="3" w:name="_Toc1035576"/>
      <w:bookmarkStart w:id="4" w:name="_Toc1474947"/>
      <w:bookmarkStart w:id="5" w:name="_Toc30683923"/>
      <w:r w:rsidRPr="007771C3">
        <w:t>Digital Public Administration Indicators</w:t>
      </w:r>
      <w:bookmarkEnd w:id="3"/>
      <w:bookmarkEnd w:id="4"/>
      <w:bookmarkEnd w:id="5"/>
    </w:p>
    <w:p w14:paraId="6C5012FE" w14:textId="77777777" w:rsidR="0083093C" w:rsidRPr="007771C3" w:rsidRDefault="00B7626D">
      <w:r w:rsidRPr="007771C3">
        <w:t xml:space="preserve">The following graphs present data for the latest Generic Information Society Indicators for Luxembourg compared to the EU average. Statistical indicators in this section reflect those of </w:t>
      </w:r>
      <w:hyperlink r:id="rId15" w:history="1">
        <w:r w:rsidRPr="007771C3">
          <w:rPr>
            <w:rStyle w:val="Hyperlink"/>
            <w:bCs/>
            <w:i/>
          </w:rPr>
          <w:t>Eurostat</w:t>
        </w:r>
      </w:hyperlink>
      <w:r w:rsidRPr="007771C3">
        <w:t xml:space="preserve"> at the time the Edition is being prepared.</w:t>
      </w:r>
    </w:p>
    <w:p w14:paraId="6C5012FF" w14:textId="77777777" w:rsidR="0083093C" w:rsidRPr="007771C3" w:rsidRDefault="0083093C"/>
    <w:tbl>
      <w:tblPr>
        <w:tblW w:w="9298" w:type="dxa"/>
        <w:tblLayout w:type="fixed"/>
        <w:tblLook w:val="04A0" w:firstRow="1" w:lastRow="0" w:firstColumn="1" w:lastColumn="0" w:noHBand="0" w:noVBand="1"/>
      </w:tblPr>
      <w:tblGrid>
        <w:gridCol w:w="4649"/>
        <w:gridCol w:w="4649"/>
      </w:tblGrid>
      <w:tr w:rsidR="0083093C" w:rsidRPr="007771C3" w14:paraId="6C501305" w14:textId="77777777">
        <w:tc>
          <w:tcPr>
            <w:tcW w:w="4649" w:type="dxa"/>
            <w:shd w:val="clear" w:color="auto" w:fill="auto"/>
          </w:tcPr>
          <w:p w14:paraId="6C501300" w14:textId="77777777" w:rsidR="0083093C" w:rsidRPr="007771C3" w:rsidRDefault="0083093C">
            <w:pPr>
              <w:rPr>
                <w:rStyle w:val="Strong"/>
              </w:rPr>
            </w:pPr>
          </w:p>
          <w:p w14:paraId="6C501301" w14:textId="77777777" w:rsidR="0083093C" w:rsidRPr="007771C3" w:rsidRDefault="00B7626D">
            <w:pPr>
              <w:jc w:val="center"/>
              <w:rPr>
                <w:rStyle w:val="Strong"/>
                <w:b w:val="0"/>
              </w:rPr>
            </w:pPr>
            <w:r w:rsidRPr="007771C3">
              <w:rPr>
                <w:rStyle w:val="Strong"/>
                <w:b w:val="0"/>
              </w:rPr>
              <w:t>Percentage of individuals using the Internet for interacting with public authorities in Luxembourg</w:t>
            </w:r>
          </w:p>
        </w:tc>
        <w:tc>
          <w:tcPr>
            <w:tcW w:w="4649" w:type="dxa"/>
            <w:shd w:val="clear" w:color="auto" w:fill="auto"/>
          </w:tcPr>
          <w:p w14:paraId="6C501302" w14:textId="77777777" w:rsidR="0083093C" w:rsidRPr="007771C3" w:rsidRDefault="0083093C">
            <w:pPr>
              <w:rPr>
                <w:rStyle w:val="Strong"/>
              </w:rPr>
            </w:pPr>
          </w:p>
          <w:p w14:paraId="6C501303" w14:textId="77777777" w:rsidR="0083093C" w:rsidRPr="007771C3" w:rsidRDefault="00B7626D">
            <w:pPr>
              <w:jc w:val="center"/>
              <w:rPr>
                <w:rStyle w:val="Strong"/>
              </w:rPr>
            </w:pPr>
            <w:r w:rsidRPr="007771C3">
              <w:rPr>
                <w:rStyle w:val="Strong"/>
                <w:b w:val="0"/>
              </w:rPr>
              <w:t>Percentage of</w:t>
            </w:r>
            <w:r w:rsidRPr="007771C3">
              <w:rPr>
                <w:rStyle w:val="Strong"/>
              </w:rPr>
              <w:t xml:space="preserve"> </w:t>
            </w:r>
            <w:r w:rsidRPr="007771C3">
              <w:rPr>
                <w:bCs/>
              </w:rPr>
              <w:t xml:space="preserve">individuals using the Internet for obtaining information from public authorities </w:t>
            </w:r>
            <w:r w:rsidRPr="007771C3">
              <w:rPr>
                <w:rStyle w:val="Strong"/>
                <w:b w:val="0"/>
              </w:rPr>
              <w:t>in</w:t>
            </w:r>
            <w:r w:rsidRPr="007771C3">
              <w:rPr>
                <w:rStyle w:val="Strong"/>
              </w:rPr>
              <w:t xml:space="preserve"> </w:t>
            </w:r>
            <w:r w:rsidRPr="007771C3">
              <w:rPr>
                <w:rStyle w:val="Strong"/>
                <w:b w:val="0"/>
              </w:rPr>
              <w:t>Luxembourg</w:t>
            </w:r>
          </w:p>
          <w:p w14:paraId="6C501304" w14:textId="77777777" w:rsidR="0083093C" w:rsidRPr="007771C3" w:rsidRDefault="0083093C">
            <w:pPr>
              <w:rPr>
                <w:rStyle w:val="Strong"/>
              </w:rPr>
            </w:pPr>
          </w:p>
        </w:tc>
      </w:tr>
      <w:tr w:rsidR="0083093C" w:rsidRPr="007771C3" w14:paraId="6C501308" w14:textId="77777777">
        <w:tc>
          <w:tcPr>
            <w:tcW w:w="4649" w:type="dxa"/>
            <w:shd w:val="clear" w:color="auto" w:fill="auto"/>
            <w:vAlign w:val="center"/>
          </w:tcPr>
          <w:p w14:paraId="6C501306" w14:textId="5D9290D6" w:rsidR="0083093C" w:rsidRPr="007771C3" w:rsidRDefault="00C41B4D" w:rsidP="00035BD0">
            <w:pPr>
              <w:jc w:val="center"/>
            </w:pPr>
            <w:r w:rsidRPr="00C41B4D">
              <w:rPr>
                <w:noProof/>
                <w:lang w:val="en-US" w:eastAsia="en-US"/>
              </w:rPr>
              <w:drawing>
                <wp:inline distT="0" distB="0" distL="0" distR="0" wp14:anchorId="3BCDDC63" wp14:editId="0C84CBFE">
                  <wp:extent cx="2809875" cy="192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9875" cy="1924050"/>
                          </a:xfrm>
                          <a:prstGeom prst="rect">
                            <a:avLst/>
                          </a:prstGeom>
                          <a:noFill/>
                          <a:ln>
                            <a:noFill/>
                          </a:ln>
                        </pic:spPr>
                      </pic:pic>
                    </a:graphicData>
                  </a:graphic>
                </wp:inline>
              </w:drawing>
            </w:r>
          </w:p>
        </w:tc>
        <w:tc>
          <w:tcPr>
            <w:tcW w:w="4649" w:type="dxa"/>
            <w:shd w:val="clear" w:color="auto" w:fill="auto"/>
            <w:vAlign w:val="center"/>
          </w:tcPr>
          <w:p w14:paraId="6C501307" w14:textId="14807377" w:rsidR="0083093C" w:rsidRPr="007771C3" w:rsidRDefault="00544641" w:rsidP="00544641">
            <w:pPr>
              <w:jc w:val="center"/>
            </w:pPr>
            <w:r w:rsidRPr="00544641">
              <w:rPr>
                <w:noProof/>
                <w:lang w:val="en-US" w:eastAsia="en-US"/>
              </w:rPr>
              <w:drawing>
                <wp:inline distT="0" distB="0" distL="0" distR="0" wp14:anchorId="183C97BB" wp14:editId="6068187E">
                  <wp:extent cx="2809875" cy="1933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9875" cy="1933575"/>
                          </a:xfrm>
                          <a:prstGeom prst="rect">
                            <a:avLst/>
                          </a:prstGeom>
                          <a:noFill/>
                          <a:ln>
                            <a:noFill/>
                          </a:ln>
                        </pic:spPr>
                      </pic:pic>
                    </a:graphicData>
                  </a:graphic>
                </wp:inline>
              </w:drawing>
            </w:r>
          </w:p>
        </w:tc>
      </w:tr>
      <w:tr w:rsidR="0083093C" w:rsidRPr="007771C3" w14:paraId="6C50130D" w14:textId="77777777">
        <w:trPr>
          <w:trHeight w:val="768"/>
        </w:trPr>
        <w:tc>
          <w:tcPr>
            <w:tcW w:w="4649" w:type="dxa"/>
            <w:shd w:val="clear" w:color="auto" w:fill="auto"/>
          </w:tcPr>
          <w:p w14:paraId="6C501309" w14:textId="77777777" w:rsidR="0083093C" w:rsidRPr="007771C3" w:rsidRDefault="0083093C">
            <w:pPr>
              <w:jc w:val="center"/>
              <w:rPr>
                <w:sz w:val="16"/>
                <w:szCs w:val="16"/>
              </w:rPr>
            </w:pPr>
          </w:p>
          <w:p w14:paraId="6C50130A" w14:textId="77777777" w:rsidR="0083093C" w:rsidRPr="007771C3" w:rsidRDefault="00B7626D">
            <w:pPr>
              <w:jc w:val="center"/>
              <w:rPr>
                <w:sz w:val="16"/>
                <w:szCs w:val="16"/>
              </w:rPr>
            </w:pPr>
            <w:r w:rsidRPr="007771C3">
              <w:rPr>
                <w:sz w:val="16"/>
                <w:szCs w:val="16"/>
              </w:rPr>
              <w:t xml:space="preserve">Source: </w:t>
            </w:r>
            <w:hyperlink r:id="rId18" w:history="1">
              <w:r w:rsidRPr="007771C3">
                <w:rPr>
                  <w:rStyle w:val="Hyperlink"/>
                  <w:sz w:val="16"/>
                  <w:szCs w:val="16"/>
                </w:rPr>
                <w:t>Eurostat Information Society Indicators</w:t>
              </w:r>
            </w:hyperlink>
          </w:p>
        </w:tc>
        <w:tc>
          <w:tcPr>
            <w:tcW w:w="4649" w:type="dxa"/>
            <w:shd w:val="clear" w:color="auto" w:fill="auto"/>
          </w:tcPr>
          <w:p w14:paraId="6C50130B" w14:textId="77777777" w:rsidR="0083093C" w:rsidRPr="007771C3" w:rsidRDefault="0083093C">
            <w:pPr>
              <w:jc w:val="center"/>
              <w:rPr>
                <w:sz w:val="16"/>
                <w:szCs w:val="16"/>
              </w:rPr>
            </w:pPr>
          </w:p>
          <w:p w14:paraId="6C50130C" w14:textId="77777777" w:rsidR="0083093C" w:rsidRPr="007771C3" w:rsidRDefault="00B7626D">
            <w:pPr>
              <w:jc w:val="center"/>
              <w:rPr>
                <w:sz w:val="16"/>
                <w:szCs w:val="16"/>
              </w:rPr>
            </w:pPr>
            <w:r w:rsidRPr="007771C3">
              <w:rPr>
                <w:sz w:val="16"/>
                <w:szCs w:val="16"/>
              </w:rPr>
              <w:t xml:space="preserve">Source: </w:t>
            </w:r>
            <w:hyperlink r:id="rId19" w:history="1">
              <w:r w:rsidRPr="007771C3">
                <w:rPr>
                  <w:rStyle w:val="Hyperlink"/>
                  <w:sz w:val="16"/>
                  <w:szCs w:val="16"/>
                </w:rPr>
                <w:t>Eurostat Information Society Indicators</w:t>
              </w:r>
            </w:hyperlink>
          </w:p>
        </w:tc>
      </w:tr>
      <w:tr w:rsidR="0083093C" w:rsidRPr="007771C3" w14:paraId="6C501311" w14:textId="77777777">
        <w:tc>
          <w:tcPr>
            <w:tcW w:w="4649" w:type="dxa"/>
            <w:shd w:val="clear" w:color="auto" w:fill="auto"/>
          </w:tcPr>
          <w:p w14:paraId="6C50130F" w14:textId="257C63EF" w:rsidR="0083093C" w:rsidRPr="00544641" w:rsidRDefault="00B7626D" w:rsidP="00544641">
            <w:pPr>
              <w:jc w:val="center"/>
              <w:rPr>
                <w:rStyle w:val="Strong"/>
                <w:b w:val="0"/>
              </w:rPr>
            </w:pPr>
            <w:r w:rsidRPr="007771C3">
              <w:rPr>
                <w:rStyle w:val="Strong"/>
                <w:b w:val="0"/>
              </w:rPr>
              <w:br w:type="page"/>
              <w:t xml:space="preserve">Percentage of individuals </w:t>
            </w:r>
            <w:r w:rsidRPr="007771C3">
              <w:rPr>
                <w:bCs/>
              </w:rPr>
              <w:t>using the Internet for downloading official forms from public authorities</w:t>
            </w:r>
            <w:r w:rsidRPr="007771C3">
              <w:rPr>
                <w:b/>
                <w:bCs/>
              </w:rPr>
              <w:t xml:space="preserve"> </w:t>
            </w:r>
            <w:r w:rsidRPr="007771C3">
              <w:rPr>
                <w:rStyle w:val="Strong"/>
                <w:b w:val="0"/>
              </w:rPr>
              <w:t>in Luxembourg</w:t>
            </w:r>
          </w:p>
        </w:tc>
        <w:tc>
          <w:tcPr>
            <w:tcW w:w="4649" w:type="dxa"/>
            <w:shd w:val="clear" w:color="auto" w:fill="auto"/>
          </w:tcPr>
          <w:p w14:paraId="6C501310" w14:textId="77777777" w:rsidR="0083093C" w:rsidRPr="007771C3" w:rsidRDefault="00B7626D">
            <w:pPr>
              <w:jc w:val="center"/>
              <w:rPr>
                <w:rStyle w:val="Strong"/>
                <w:b w:val="0"/>
              </w:rPr>
            </w:pPr>
            <w:r w:rsidRPr="007771C3">
              <w:rPr>
                <w:rStyle w:val="Strong"/>
                <w:b w:val="0"/>
              </w:rPr>
              <w:t xml:space="preserve">Percentage of </w:t>
            </w:r>
            <w:r w:rsidRPr="007771C3">
              <w:rPr>
                <w:bCs/>
              </w:rPr>
              <w:t>individuals using the Internet for sending filled forms to public authorities</w:t>
            </w:r>
            <w:r w:rsidRPr="007771C3">
              <w:rPr>
                <w:b/>
                <w:bCs/>
              </w:rPr>
              <w:t xml:space="preserve"> </w:t>
            </w:r>
            <w:r w:rsidRPr="007771C3">
              <w:rPr>
                <w:rStyle w:val="Strong"/>
                <w:b w:val="0"/>
              </w:rPr>
              <w:t>in Luxembourg</w:t>
            </w:r>
          </w:p>
        </w:tc>
      </w:tr>
      <w:tr w:rsidR="0083093C" w:rsidRPr="007771C3" w14:paraId="6C501314" w14:textId="77777777">
        <w:trPr>
          <w:trHeight w:val="3775"/>
        </w:trPr>
        <w:tc>
          <w:tcPr>
            <w:tcW w:w="4649" w:type="dxa"/>
            <w:shd w:val="clear" w:color="auto" w:fill="auto"/>
            <w:vAlign w:val="center"/>
          </w:tcPr>
          <w:p w14:paraId="6C501312" w14:textId="7EFEBA07" w:rsidR="0083093C" w:rsidRPr="007771C3" w:rsidRDefault="00544641">
            <w:r w:rsidRPr="00544641">
              <w:rPr>
                <w:noProof/>
                <w:lang w:val="en-US" w:eastAsia="en-US"/>
              </w:rPr>
              <w:drawing>
                <wp:inline distT="0" distB="0" distL="0" distR="0" wp14:anchorId="44E20B38" wp14:editId="2F05724D">
                  <wp:extent cx="2809875"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9875" cy="1924050"/>
                          </a:xfrm>
                          <a:prstGeom prst="rect">
                            <a:avLst/>
                          </a:prstGeom>
                          <a:noFill/>
                          <a:ln>
                            <a:noFill/>
                          </a:ln>
                        </pic:spPr>
                      </pic:pic>
                    </a:graphicData>
                  </a:graphic>
                </wp:inline>
              </w:drawing>
            </w:r>
          </w:p>
        </w:tc>
        <w:tc>
          <w:tcPr>
            <w:tcW w:w="4649" w:type="dxa"/>
            <w:shd w:val="clear" w:color="auto" w:fill="auto"/>
            <w:vAlign w:val="center"/>
          </w:tcPr>
          <w:p w14:paraId="6C501313" w14:textId="4441BBF1" w:rsidR="0083093C" w:rsidRPr="007771C3" w:rsidRDefault="00FE4635">
            <w:r w:rsidRPr="00FE4635">
              <w:rPr>
                <w:noProof/>
                <w:lang w:val="en-US" w:eastAsia="en-US"/>
              </w:rPr>
              <w:drawing>
                <wp:inline distT="0" distB="0" distL="0" distR="0" wp14:anchorId="78348636" wp14:editId="1073C463">
                  <wp:extent cx="2809875" cy="192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9875" cy="1924050"/>
                          </a:xfrm>
                          <a:prstGeom prst="rect">
                            <a:avLst/>
                          </a:prstGeom>
                          <a:noFill/>
                          <a:ln>
                            <a:noFill/>
                          </a:ln>
                        </pic:spPr>
                      </pic:pic>
                    </a:graphicData>
                  </a:graphic>
                </wp:inline>
              </w:drawing>
            </w:r>
          </w:p>
        </w:tc>
      </w:tr>
      <w:tr w:rsidR="0083093C" w:rsidRPr="007771C3" w14:paraId="6C501317" w14:textId="77777777">
        <w:tc>
          <w:tcPr>
            <w:tcW w:w="4649" w:type="dxa"/>
            <w:shd w:val="clear" w:color="auto" w:fill="auto"/>
          </w:tcPr>
          <w:p w14:paraId="6C501315" w14:textId="77777777" w:rsidR="0083093C" w:rsidRPr="007771C3" w:rsidRDefault="00B7626D">
            <w:pPr>
              <w:jc w:val="center"/>
              <w:rPr>
                <w:sz w:val="16"/>
                <w:szCs w:val="16"/>
              </w:rPr>
            </w:pPr>
            <w:r w:rsidRPr="007771C3">
              <w:rPr>
                <w:sz w:val="16"/>
                <w:szCs w:val="16"/>
              </w:rPr>
              <w:t xml:space="preserve">Source: </w:t>
            </w:r>
            <w:hyperlink r:id="rId22" w:history="1">
              <w:r w:rsidRPr="007771C3">
                <w:rPr>
                  <w:rStyle w:val="Hyperlink"/>
                  <w:sz w:val="16"/>
                  <w:szCs w:val="16"/>
                </w:rPr>
                <w:t>Eurostat Information Society Indicators</w:t>
              </w:r>
            </w:hyperlink>
          </w:p>
        </w:tc>
        <w:tc>
          <w:tcPr>
            <w:tcW w:w="4649" w:type="dxa"/>
            <w:shd w:val="clear" w:color="auto" w:fill="auto"/>
          </w:tcPr>
          <w:p w14:paraId="6C501316" w14:textId="77777777" w:rsidR="0083093C" w:rsidRPr="007771C3" w:rsidRDefault="00B7626D">
            <w:pPr>
              <w:jc w:val="center"/>
              <w:rPr>
                <w:sz w:val="16"/>
                <w:szCs w:val="16"/>
              </w:rPr>
            </w:pPr>
            <w:r w:rsidRPr="007771C3">
              <w:rPr>
                <w:sz w:val="16"/>
                <w:szCs w:val="16"/>
              </w:rPr>
              <w:t xml:space="preserve">Source: </w:t>
            </w:r>
            <w:hyperlink r:id="rId23" w:history="1">
              <w:r w:rsidRPr="007771C3">
                <w:rPr>
                  <w:rStyle w:val="Hyperlink"/>
                  <w:sz w:val="16"/>
                  <w:szCs w:val="16"/>
                </w:rPr>
                <w:t>Eurostat Information Society Indicators</w:t>
              </w:r>
            </w:hyperlink>
          </w:p>
        </w:tc>
      </w:tr>
    </w:tbl>
    <w:p w14:paraId="6C501318" w14:textId="77777777" w:rsidR="0083093C" w:rsidRPr="007771C3" w:rsidRDefault="0083093C"/>
    <w:p w14:paraId="6C501319" w14:textId="77777777" w:rsidR="0083093C" w:rsidRPr="00A22B55" w:rsidRDefault="00B7626D">
      <w:pPr>
        <w:pStyle w:val="Heading2"/>
        <w:numPr>
          <w:ilvl w:val="0"/>
          <w:numId w:val="0"/>
        </w:numPr>
        <w:rPr>
          <w:rStyle w:val="Hyperlink"/>
          <w:sz w:val="18"/>
          <w:szCs w:val="16"/>
        </w:rPr>
      </w:pPr>
      <w:r w:rsidRPr="00A06CF0">
        <w:br w:type="page"/>
      </w:r>
    </w:p>
    <w:p w14:paraId="6C50131A" w14:textId="77777777" w:rsidR="0083093C" w:rsidRPr="007771C3" w:rsidRDefault="00B7626D">
      <w:pPr>
        <w:pStyle w:val="Heading2"/>
      </w:pPr>
      <w:r w:rsidRPr="007771C3">
        <w:lastRenderedPageBreak/>
        <w:t xml:space="preserve">Interoperability State of Play </w:t>
      </w:r>
    </w:p>
    <w:p w14:paraId="0CCD680A" w14:textId="77777777" w:rsidR="00434ADE" w:rsidRDefault="00434ADE" w:rsidP="00434ADE">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3F1CFA5C" w14:textId="1431A97A" w:rsidR="00434ADE" w:rsidRDefault="00434ADE" w:rsidP="000F7E04">
      <w:pPr>
        <w:pStyle w:val="paragraph"/>
        <w:spacing w:before="24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lang w:val="en-US" w:eastAsia="en-US"/>
        </w:rPr>
        <w:drawing>
          <wp:inline distT="0" distB="0" distL="0" distR="0" wp14:anchorId="61336C44" wp14:editId="586ACC6F">
            <wp:extent cx="5579745" cy="25374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37460"/>
                    </a:xfrm>
                    <a:prstGeom prst="rect">
                      <a:avLst/>
                    </a:prstGeom>
                    <a:noFill/>
                    <a:ln>
                      <a:noFill/>
                    </a:ln>
                  </pic:spPr>
                </pic:pic>
              </a:graphicData>
            </a:graphic>
          </wp:inline>
        </w:drawing>
      </w:r>
      <w:r>
        <w:rPr>
          <w:rStyle w:val="eop"/>
          <w:rFonts w:ascii="Verdana" w:hAnsi="Verdana" w:cs="Segoe UI"/>
          <w:color w:val="333333"/>
          <w:sz w:val="20"/>
          <w:szCs w:val="20"/>
        </w:rPr>
        <w:t> </w:t>
      </w:r>
    </w:p>
    <w:p w14:paraId="55BD7423" w14:textId="43626DCC" w:rsidR="00434ADE" w:rsidRDefault="00434ADE" w:rsidP="00434ADE">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6" w:history="1">
        <w:r w:rsidRPr="000B2F6F">
          <w:rPr>
            <w:rStyle w:val="Hyperlink"/>
            <w:rFonts w:cs="Segoe UI"/>
            <w:sz w:val="16"/>
            <w:szCs w:val="16"/>
          </w:rPr>
          <w:t>European Interoperability Framework Monitoring Mechanism 2021 </w:t>
        </w:r>
      </w:hyperlink>
    </w:p>
    <w:p w14:paraId="601D3EF3" w14:textId="63518642" w:rsidR="00434ADE" w:rsidRDefault="00434ADE" w:rsidP="000F7E04">
      <w:pPr>
        <w:pStyle w:val="paragraph"/>
        <w:spacing w:before="24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00966810" w:rsidRPr="00966810">
        <w:rPr>
          <w:rStyle w:val="normaltextrun"/>
          <w:rFonts w:ascii="Verdana" w:hAnsi="Verdana" w:cs="Segoe UI"/>
          <w:color w:val="333333"/>
          <w:sz w:val="20"/>
          <w:szCs w:val="20"/>
        </w:rPr>
        <w:t>Luxembourg</w:t>
      </w:r>
      <w:r>
        <w:rPr>
          <w:rStyle w:val="normaltextrun"/>
          <w:rFonts w:ascii="Verdana" w:hAnsi="Verdana" w:cs="Segoe UI"/>
          <w:color w:val="333333"/>
          <w:sz w:val="20"/>
          <w:szCs w:val="20"/>
        </w:rPr>
        <w:t xml:space="preserve"> in 2021. </w:t>
      </w:r>
      <w:r>
        <w:rPr>
          <w:rStyle w:val="eop"/>
          <w:rFonts w:ascii="Verdana" w:hAnsi="Verdana" w:cs="Segoe UI"/>
          <w:color w:val="333333"/>
          <w:sz w:val="20"/>
          <w:szCs w:val="20"/>
        </w:rPr>
        <w:t> </w:t>
      </w:r>
    </w:p>
    <w:p w14:paraId="6C50131F" w14:textId="0EFD65C1" w:rsidR="0083093C" w:rsidRPr="007771C3" w:rsidRDefault="00504417">
      <w:pPr>
        <w:pStyle w:val="BodyText"/>
        <w:jc w:val="center"/>
        <w:rPr>
          <w:rFonts w:cs="Calibri"/>
        </w:rPr>
      </w:pPr>
      <w:r w:rsidRPr="00504417">
        <w:rPr>
          <w:rFonts w:cs="Calibri"/>
          <w:noProof/>
          <w:lang w:val="en-US" w:eastAsia="en-US"/>
        </w:rPr>
        <w:drawing>
          <wp:inline distT="0" distB="0" distL="0" distR="0" wp14:anchorId="2A355C94" wp14:editId="1685CBD8">
            <wp:extent cx="3060000" cy="2054576"/>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0000" cy="2054576"/>
                    </a:xfrm>
                    <a:prstGeom prst="rect">
                      <a:avLst/>
                    </a:prstGeom>
                  </pic:spPr>
                </pic:pic>
              </a:graphicData>
            </a:graphic>
          </wp:inline>
        </w:drawing>
      </w:r>
      <w:r w:rsidR="00B7626D" w:rsidRPr="007771C3">
        <w:rPr>
          <w:rFonts w:cs="Calibri"/>
        </w:rPr>
        <w:tab/>
      </w:r>
    </w:p>
    <w:p w14:paraId="6C501320" w14:textId="776D91BA" w:rsidR="0083093C" w:rsidRPr="007771C3" w:rsidRDefault="00B7626D">
      <w:pPr>
        <w:pStyle w:val="BodyText"/>
        <w:jc w:val="center"/>
      </w:pPr>
      <w:r w:rsidRPr="007771C3">
        <w:rPr>
          <w:sz w:val="16"/>
          <w:szCs w:val="16"/>
        </w:rPr>
        <w:t>Source:</w:t>
      </w:r>
      <w:r w:rsidRPr="007771C3">
        <w:t xml:space="preserve"> </w:t>
      </w:r>
      <w:hyperlink r:id="rId28" w:history="1">
        <w:r w:rsidRPr="000B2F6F">
          <w:rPr>
            <w:rStyle w:val="Hyperlink"/>
            <w:sz w:val="16"/>
            <w:szCs w:val="16"/>
          </w:rPr>
          <w:t>European Interoperability Framework Monitoring Mechanism 202</w:t>
        </w:r>
        <w:r w:rsidR="005D57E3" w:rsidRPr="000B2F6F">
          <w:rPr>
            <w:rStyle w:val="Hyperlink"/>
            <w:sz w:val="16"/>
            <w:szCs w:val="16"/>
          </w:rPr>
          <w:t>1</w:t>
        </w:r>
      </w:hyperlink>
    </w:p>
    <w:p w14:paraId="6C501322" w14:textId="0DACBA08" w:rsidR="0083093C" w:rsidRDefault="00B7626D" w:rsidP="00482716">
      <w:pPr>
        <w:pStyle w:val="BodyText"/>
        <w:rPr>
          <w:rFonts w:cs="Calibri"/>
        </w:rPr>
      </w:pPr>
      <w:r w:rsidRPr="007771C3">
        <w:rPr>
          <w:rFonts w:cs="Calibri"/>
        </w:rPr>
        <w:t>The results of Luxembourg related to Scoreboard 1 show an overall very good implementation of the EIF Principles. Luxembourg has a higher performance in the implementation of Principle 1 (Subsidiarity and Proportionality)</w:t>
      </w:r>
      <w:r w:rsidR="00D22FA0">
        <w:rPr>
          <w:rFonts w:cs="Calibri"/>
        </w:rPr>
        <w:t xml:space="preserve"> and</w:t>
      </w:r>
      <w:r w:rsidRPr="007771C3">
        <w:rPr>
          <w:rFonts w:cs="Calibri"/>
        </w:rPr>
        <w:t xml:space="preserve"> Principle 9 (Multilingualism) in comparison with the EU average. More specifically, Luxembourg </w:t>
      </w:r>
      <w:r w:rsidRPr="007771C3">
        <w:rPr>
          <w:rFonts w:cs="Calibri"/>
        </w:rPr>
        <w:lastRenderedPageBreak/>
        <w:t>scores high in the alignment of national interoperability frameworks and interoperability strategies with the EIF (Principle 1 – Recommendation 01), the use of information systems and technical architectures that cater for multilingualism when establishing a European public service (Principle 9 – Recommendation 16). The area</w:t>
      </w:r>
      <w:r w:rsidR="0099272C">
        <w:rPr>
          <w:rFonts w:cs="Calibri"/>
        </w:rPr>
        <w:t>s</w:t>
      </w:r>
      <w:r w:rsidRPr="007771C3">
        <w:rPr>
          <w:rFonts w:cs="Calibri"/>
        </w:rPr>
        <w:t xml:space="preserve"> of improvement of Luxembourg with regard to Scoreboard 1 </w:t>
      </w:r>
      <w:r w:rsidR="0099272C">
        <w:rPr>
          <w:rFonts w:cs="Calibri"/>
        </w:rPr>
        <w:t>are</w:t>
      </w:r>
      <w:r w:rsidRPr="007771C3">
        <w:rPr>
          <w:rFonts w:cs="Calibri"/>
        </w:rPr>
        <w:t xml:space="preserve"> located in Principle 7 (Inclusion and Accessibility) </w:t>
      </w:r>
      <w:r w:rsidR="00B269C7">
        <w:rPr>
          <w:rFonts w:cs="Calibri"/>
        </w:rPr>
        <w:t xml:space="preserve">and in </w:t>
      </w:r>
      <w:r w:rsidR="00B269C7" w:rsidRPr="007771C3">
        <w:rPr>
          <w:rFonts w:cs="Calibri"/>
        </w:rPr>
        <w:t>Principle 12 (Assessment of Effectiveness and Efficiency)</w:t>
      </w:r>
      <w:r w:rsidR="00B269C7">
        <w:rPr>
          <w:rFonts w:cs="Calibri"/>
        </w:rPr>
        <w:t xml:space="preserve">. In particular, </w:t>
      </w:r>
      <w:r w:rsidRPr="007771C3">
        <w:rPr>
          <w:rFonts w:cs="Calibri"/>
        </w:rPr>
        <w:t xml:space="preserve">a higher accessibility of public services by all, in line with commonly agreed e-accessibility specifications </w:t>
      </w:r>
      <w:r w:rsidR="00B269C7">
        <w:rPr>
          <w:rFonts w:cs="Calibri"/>
        </w:rPr>
        <w:t xml:space="preserve">and </w:t>
      </w:r>
      <w:r w:rsidR="00902978">
        <w:rPr>
          <w:rFonts w:cs="Calibri"/>
        </w:rPr>
        <w:t xml:space="preserve">a greater extent to which </w:t>
      </w:r>
      <w:r w:rsidR="007C13E1" w:rsidRPr="007C13E1">
        <w:rPr>
          <w:rFonts w:cs="Calibri"/>
        </w:rPr>
        <w:t>public administrations evaluate the efficiency and effectiveness of interoperability solutions</w:t>
      </w:r>
      <w:r w:rsidR="005D57E3">
        <w:rPr>
          <w:rFonts w:cs="Calibri"/>
        </w:rPr>
        <w:t xml:space="preserve"> </w:t>
      </w:r>
      <w:r w:rsidR="005D57E3" w:rsidRPr="007771C3">
        <w:rPr>
          <w:rFonts w:cs="Calibri"/>
        </w:rPr>
        <w:t>would allow the country to reach a maximum score of 4 in Principle</w:t>
      </w:r>
      <w:r w:rsidR="005D57E3">
        <w:rPr>
          <w:rFonts w:cs="Calibri"/>
        </w:rPr>
        <w:t xml:space="preserve"> 7 and 12, respectively</w:t>
      </w:r>
      <w:r w:rsidRPr="007771C3">
        <w:rPr>
          <w:rFonts w:cs="Calibri"/>
        </w:rPr>
        <w:t>.</w:t>
      </w:r>
    </w:p>
    <w:p w14:paraId="4FA404FF" w14:textId="399E7C3F" w:rsidR="00D833EA" w:rsidRPr="007771C3" w:rsidRDefault="00D833EA">
      <w:pPr>
        <w:pStyle w:val="BodyText"/>
        <w:jc w:val="center"/>
        <w:rPr>
          <w:rFonts w:cs="Calibri"/>
        </w:rPr>
      </w:pPr>
      <w:r w:rsidRPr="00F62880">
        <w:rPr>
          <w:rFonts w:cs="Calibri"/>
          <w:noProof/>
          <w:lang w:val="en-US" w:eastAsia="en-US"/>
        </w:rPr>
        <w:drawing>
          <wp:inline distT="0" distB="0" distL="0" distR="0" wp14:anchorId="10114199" wp14:editId="010E53B7">
            <wp:extent cx="3059357" cy="2051437"/>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0577" cy="2052255"/>
                    </a:xfrm>
                    <a:prstGeom prst="rect">
                      <a:avLst/>
                    </a:prstGeom>
                  </pic:spPr>
                </pic:pic>
              </a:graphicData>
            </a:graphic>
          </wp:inline>
        </w:drawing>
      </w:r>
    </w:p>
    <w:p w14:paraId="6C501323" w14:textId="191D5F84" w:rsidR="0083093C" w:rsidRPr="007771C3" w:rsidRDefault="00B7626D">
      <w:pPr>
        <w:pStyle w:val="BodyText"/>
        <w:jc w:val="center"/>
        <w:rPr>
          <w:sz w:val="16"/>
          <w:szCs w:val="16"/>
        </w:rPr>
      </w:pPr>
      <w:r w:rsidRPr="007771C3">
        <w:rPr>
          <w:sz w:val="16"/>
          <w:szCs w:val="16"/>
        </w:rPr>
        <w:t xml:space="preserve">Source: </w:t>
      </w:r>
      <w:hyperlink r:id="rId30" w:history="1">
        <w:r w:rsidRPr="000B2F6F">
          <w:rPr>
            <w:rStyle w:val="Hyperlink"/>
            <w:sz w:val="16"/>
            <w:szCs w:val="16"/>
          </w:rPr>
          <w:t>European Interoperability Framework Monitoring Mechanism 202</w:t>
        </w:r>
        <w:r w:rsidR="00C56C71" w:rsidRPr="000B2F6F">
          <w:rPr>
            <w:rStyle w:val="Hyperlink"/>
            <w:sz w:val="16"/>
            <w:szCs w:val="16"/>
          </w:rPr>
          <w:t>1</w:t>
        </w:r>
      </w:hyperlink>
    </w:p>
    <w:p w14:paraId="6C501326" w14:textId="1082EF3E" w:rsidR="0083093C" w:rsidRPr="00AF675A" w:rsidRDefault="00B7626D" w:rsidP="00AF675A">
      <w:r w:rsidRPr="007771C3">
        <w:t>Luxembourg’s results for the implementation of interoperability layers assessed for Scoreboard 2 highlight an overall good performance. Luxembourg obtains maximum scores of 4 in all the interoperability layers</w:t>
      </w:r>
      <w:r w:rsidR="006E2397">
        <w:t xml:space="preserve"> with exception for legal interoperability</w:t>
      </w:r>
      <w:r w:rsidR="009312ED">
        <w:t>, where it has a score of 2</w:t>
      </w:r>
      <w:r w:rsidRPr="007771C3">
        <w:t xml:space="preserve">. </w:t>
      </w:r>
      <w:r w:rsidR="00712717">
        <w:t xml:space="preserve">The latter </w:t>
      </w:r>
      <w:r w:rsidR="0034469F">
        <w:t xml:space="preserve">could be improved </w:t>
      </w:r>
      <w:r w:rsidR="00182C2A">
        <w:t xml:space="preserve">by increasing the extent to which legislation is screened </w:t>
      </w:r>
      <w:r w:rsidR="00DD485A">
        <w:t xml:space="preserve">to identify any barriers to interoperability (Recommendation 27). </w:t>
      </w:r>
      <w:r w:rsidRPr="007771C3">
        <w:t xml:space="preserve">The </w:t>
      </w:r>
      <w:r w:rsidR="00E47EC5">
        <w:t xml:space="preserve">overall </w:t>
      </w:r>
      <w:r w:rsidRPr="007771C3">
        <w:t xml:space="preserve">high scores of Luxembourg demonstrate the sound implementation of almost all the recommendations related to the layers. </w:t>
      </w:r>
    </w:p>
    <w:p w14:paraId="32F23B8F" w14:textId="04A62F5C" w:rsidR="00F62880" w:rsidRPr="007771C3" w:rsidRDefault="004419B8" w:rsidP="00AF675A">
      <w:pPr>
        <w:pStyle w:val="BodyText"/>
        <w:spacing w:before="240"/>
        <w:jc w:val="center"/>
        <w:rPr>
          <w:rFonts w:cs="Calibri"/>
          <w:highlight w:val="yellow"/>
        </w:rPr>
      </w:pPr>
      <w:r w:rsidRPr="004419B8">
        <w:rPr>
          <w:rFonts w:cs="Calibri"/>
          <w:noProof/>
          <w:lang w:val="en-US" w:eastAsia="en-US"/>
        </w:rPr>
        <w:drawing>
          <wp:inline distT="0" distB="0" distL="0" distR="0" wp14:anchorId="7597A0B2" wp14:editId="2E65E56D">
            <wp:extent cx="3061252" cy="20510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66" cy="2055884"/>
                    </a:xfrm>
                    <a:prstGeom prst="rect">
                      <a:avLst/>
                    </a:prstGeom>
                  </pic:spPr>
                </pic:pic>
              </a:graphicData>
            </a:graphic>
          </wp:inline>
        </w:drawing>
      </w:r>
    </w:p>
    <w:p w14:paraId="6C501327" w14:textId="15098A26" w:rsidR="0083093C" w:rsidRPr="007771C3" w:rsidRDefault="00B7626D">
      <w:pPr>
        <w:pStyle w:val="BodyText"/>
        <w:jc w:val="center"/>
        <w:rPr>
          <w:sz w:val="16"/>
          <w:szCs w:val="16"/>
        </w:rPr>
      </w:pPr>
      <w:r w:rsidRPr="007771C3">
        <w:rPr>
          <w:sz w:val="16"/>
          <w:szCs w:val="16"/>
        </w:rPr>
        <w:t xml:space="preserve">Source: </w:t>
      </w:r>
      <w:hyperlink r:id="rId32" w:history="1">
        <w:r w:rsidRPr="00B95B21">
          <w:rPr>
            <w:rStyle w:val="Hyperlink"/>
            <w:sz w:val="16"/>
            <w:szCs w:val="16"/>
          </w:rPr>
          <w:t>European Interoperability Framework Monitoring Mechanism 202</w:t>
        </w:r>
        <w:r w:rsidR="00D833EA" w:rsidRPr="00B95B21">
          <w:rPr>
            <w:rStyle w:val="Hyperlink"/>
            <w:sz w:val="16"/>
            <w:szCs w:val="16"/>
          </w:rPr>
          <w:t>1</w:t>
        </w:r>
      </w:hyperlink>
    </w:p>
    <w:p w14:paraId="6C501328" w14:textId="11F875A6" w:rsidR="0083093C" w:rsidRPr="007771C3" w:rsidRDefault="00B7626D">
      <w:pPr>
        <w:pStyle w:val="BodyText"/>
      </w:pPr>
      <w:r w:rsidRPr="007771C3">
        <w:t>The scores of Luxembourg assessing the Conceptual Model in Scoreboard 3 show a good performance in the implementation of corresponding recommendations</w:t>
      </w:r>
      <w:r w:rsidR="00A92EFB">
        <w:t xml:space="preserve"> as it meets the </w:t>
      </w:r>
      <w:r w:rsidR="00C61009">
        <w:t>EU average for al</w:t>
      </w:r>
      <w:r w:rsidR="00450B01">
        <w:t>most all</w:t>
      </w:r>
      <w:r w:rsidR="00C61009">
        <w:t xml:space="preserve"> of them</w:t>
      </w:r>
      <w:r w:rsidRPr="007771C3">
        <w:t>.</w:t>
      </w:r>
      <w:r w:rsidR="003A4D7D">
        <w:t xml:space="preserve"> </w:t>
      </w:r>
      <w:r w:rsidR="008765F1">
        <w:t>However</w:t>
      </w:r>
      <w:r w:rsidRPr="007771C3">
        <w:t xml:space="preserve">, </w:t>
      </w:r>
      <w:r w:rsidR="008765F1">
        <w:t xml:space="preserve">an </w:t>
      </w:r>
      <w:r w:rsidRPr="007771C3">
        <w:t xml:space="preserve">area for improvement can be identified regarding </w:t>
      </w:r>
      <w:r w:rsidR="00B75A8B">
        <w:t xml:space="preserve">the establishment of procedures and processes </w:t>
      </w:r>
      <w:r w:rsidR="002F5E67">
        <w:t xml:space="preserve">to integrate </w:t>
      </w:r>
      <w:r w:rsidR="00F6070C" w:rsidRPr="00F6070C">
        <w:t xml:space="preserve">opening of data in common business processes, working routines, and in the development of new information systems </w:t>
      </w:r>
      <w:r w:rsidRPr="007771C3">
        <w:t>(</w:t>
      </w:r>
      <w:r w:rsidR="00AF675A">
        <w:t>Open Data</w:t>
      </w:r>
      <w:r w:rsidRPr="007771C3">
        <w:t xml:space="preserve"> - Recommendation </w:t>
      </w:r>
      <w:r w:rsidR="00876441">
        <w:t>41</w:t>
      </w:r>
      <w:r w:rsidRPr="007771C3">
        <w:t xml:space="preserve">). </w:t>
      </w:r>
    </w:p>
    <w:p w14:paraId="6C501329" w14:textId="77777777" w:rsidR="0083093C" w:rsidRPr="007771C3" w:rsidRDefault="00B7626D">
      <w:pPr>
        <w:jc w:val="left"/>
      </w:pPr>
      <w:r w:rsidRPr="007771C3">
        <w:lastRenderedPageBreak/>
        <w:t xml:space="preserve">Additional information on Luxembourg’s results on the EIF Monitoring Mechanism is available online through </w:t>
      </w:r>
      <w:hyperlink r:id="rId33" w:history="1">
        <w:r w:rsidRPr="007771C3">
          <w:rPr>
            <w:rStyle w:val="Hyperlink"/>
          </w:rPr>
          <w:t>interactive dashboards</w:t>
        </w:r>
      </w:hyperlink>
      <w:r w:rsidRPr="007771C3">
        <w:t>.</w:t>
      </w:r>
      <w:r w:rsidRPr="007771C3">
        <w:br w:type="page"/>
      </w:r>
    </w:p>
    <w:p w14:paraId="6C50132A" w14:textId="77777777" w:rsidR="0083093C" w:rsidRPr="007771C3" w:rsidRDefault="00B7626D">
      <w:pPr>
        <w:pStyle w:val="Heading2"/>
      </w:pPr>
      <w:r w:rsidRPr="007771C3">
        <w:lastRenderedPageBreak/>
        <w:t xml:space="preserve">eGovernment State of Play </w:t>
      </w:r>
    </w:p>
    <w:p w14:paraId="4F40CB86" w14:textId="77777777" w:rsidR="00D63D10" w:rsidRDefault="00D63D10" w:rsidP="006E7A39">
      <w:pPr>
        <w:pStyle w:val="BodyText"/>
      </w:pPr>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5F999F70" w14:textId="77777777" w:rsidR="00D63D10" w:rsidRPr="006E7A39" w:rsidRDefault="00D63D10" w:rsidP="006E7A39">
      <w:pPr>
        <w:pStyle w:val="BodyText"/>
      </w:pPr>
      <w:r>
        <w:t xml:space="preserve">The </w:t>
      </w:r>
      <w:r w:rsidRPr="006E7A39">
        <w:t>study evaluates online public services on four dimensions:</w:t>
      </w:r>
    </w:p>
    <w:p w14:paraId="2386659A" w14:textId="77777777" w:rsidR="00D63D10" w:rsidRPr="006E7A39" w:rsidRDefault="00D63D10" w:rsidP="00E60648">
      <w:pPr>
        <w:pStyle w:val="ListParagraph"/>
        <w:numPr>
          <w:ilvl w:val="0"/>
          <w:numId w:val="16"/>
        </w:numPr>
        <w:spacing w:line="240" w:lineRule="auto"/>
        <w:rPr>
          <w:rFonts w:ascii="Verdana" w:hAnsi="Verdana"/>
          <w:color w:val="333333"/>
          <w:sz w:val="20"/>
          <w:szCs w:val="20"/>
        </w:rPr>
      </w:pPr>
      <w:r w:rsidRPr="006E7A39">
        <w:rPr>
          <w:rFonts w:ascii="Verdana" w:hAnsi="Verdana"/>
          <w:color w:val="333333"/>
          <w:sz w:val="20"/>
          <w:szCs w:val="20"/>
        </w:rPr>
        <w:t>User centricity: indicates the extent to which a service is provided online, its mobile friendliness and its usability (in terms of available online support and feedback mechanisms).</w:t>
      </w:r>
    </w:p>
    <w:p w14:paraId="75F49D95" w14:textId="77777777" w:rsidR="00D63D10" w:rsidRPr="006E7A39" w:rsidRDefault="00D63D10" w:rsidP="00E60648">
      <w:pPr>
        <w:pStyle w:val="ListParagraph"/>
        <w:numPr>
          <w:ilvl w:val="0"/>
          <w:numId w:val="16"/>
        </w:numPr>
        <w:spacing w:line="240" w:lineRule="auto"/>
        <w:rPr>
          <w:rFonts w:ascii="Verdana" w:hAnsi="Verdana"/>
          <w:color w:val="333333"/>
          <w:sz w:val="20"/>
          <w:szCs w:val="20"/>
        </w:rPr>
      </w:pPr>
      <w:r w:rsidRPr="006E7A39">
        <w:rPr>
          <w:rFonts w:ascii="Verdana" w:hAnsi="Verdana"/>
          <w:color w:val="333333"/>
          <w:sz w:val="20"/>
          <w:szCs w:val="20"/>
        </w:rPr>
        <w:t>Transparency: indicates the extent to which governments are transparent about (i) the process of service delivery, (ii) policy making and digital service design processes and (iii) the personal data processed in public services.</w:t>
      </w:r>
    </w:p>
    <w:p w14:paraId="444E58C3" w14:textId="77777777" w:rsidR="00D63D10" w:rsidRPr="006E7A39" w:rsidRDefault="00D63D10" w:rsidP="00E60648">
      <w:pPr>
        <w:pStyle w:val="ListParagraph"/>
        <w:numPr>
          <w:ilvl w:val="0"/>
          <w:numId w:val="16"/>
        </w:numPr>
        <w:spacing w:line="240" w:lineRule="auto"/>
        <w:rPr>
          <w:rFonts w:ascii="Verdana" w:hAnsi="Verdana"/>
          <w:color w:val="333333"/>
          <w:sz w:val="20"/>
          <w:szCs w:val="20"/>
        </w:rPr>
      </w:pPr>
      <w:r w:rsidRPr="006E7A39">
        <w:rPr>
          <w:rFonts w:ascii="Verdana" w:hAnsi="Verdana"/>
          <w:color w:val="333333"/>
          <w:sz w:val="20"/>
          <w:szCs w:val="20"/>
        </w:rPr>
        <w:t>Cross-border services: indicates the extent to which users of public services from another European country can use the online services.</w:t>
      </w:r>
    </w:p>
    <w:p w14:paraId="0CAFFF98" w14:textId="77777777" w:rsidR="00D63D10" w:rsidRPr="006E7A39" w:rsidRDefault="00D63D10" w:rsidP="00E60648">
      <w:pPr>
        <w:pStyle w:val="ListParagraph"/>
        <w:numPr>
          <w:ilvl w:val="0"/>
          <w:numId w:val="16"/>
        </w:numPr>
        <w:spacing w:line="240" w:lineRule="auto"/>
        <w:rPr>
          <w:rFonts w:ascii="Verdana" w:hAnsi="Verdana"/>
          <w:color w:val="333333"/>
          <w:sz w:val="20"/>
          <w:szCs w:val="20"/>
        </w:rPr>
      </w:pPr>
      <w:r w:rsidRPr="006E7A39">
        <w:rPr>
          <w:rFonts w:ascii="Verdana" w:hAnsi="Verdana"/>
          <w:color w:val="333333"/>
          <w:sz w:val="20"/>
          <w:szCs w:val="20"/>
        </w:rPr>
        <w:t>Key enablers: indicates the extent to which technical and organizational pre-conditions for eGovernment service provision are in place, such as electronic identification and authentic sources.</w:t>
      </w:r>
    </w:p>
    <w:p w14:paraId="610C2DAC" w14:textId="77777777" w:rsidR="00D63D10" w:rsidRDefault="00D63D10" w:rsidP="00D63D10">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6C501333" w14:textId="02FD6CBA" w:rsidR="0083093C" w:rsidRPr="007771C3" w:rsidRDefault="0083093C"/>
    <w:p w14:paraId="6C501334" w14:textId="399B3091" w:rsidR="0083093C" w:rsidRPr="00A06CF0" w:rsidRDefault="00D65E5C">
      <w:pPr>
        <w:jc w:val="center"/>
        <w:rPr>
          <w:noProof/>
          <w:lang w:eastAsia="en-US"/>
        </w:rPr>
      </w:pPr>
      <w:r w:rsidRPr="00D65E5C">
        <w:rPr>
          <w:noProof/>
          <w:lang w:val="en-US" w:eastAsia="en-US"/>
        </w:rPr>
        <w:drawing>
          <wp:inline distT="0" distB="0" distL="0" distR="0" wp14:anchorId="6D7A3C29" wp14:editId="578F902F">
            <wp:extent cx="5320800" cy="3464242"/>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800" cy="3464242"/>
                    </a:xfrm>
                    <a:prstGeom prst="rect">
                      <a:avLst/>
                    </a:prstGeom>
                  </pic:spPr>
                </pic:pic>
              </a:graphicData>
            </a:graphic>
          </wp:inline>
        </w:drawing>
      </w:r>
    </w:p>
    <w:p w14:paraId="6C501335" w14:textId="33AA3F7B" w:rsidR="0083093C" w:rsidRPr="007771C3" w:rsidRDefault="00B7626D">
      <w:pPr>
        <w:jc w:val="center"/>
      </w:pPr>
      <w:r w:rsidRPr="007771C3">
        <w:rPr>
          <w:sz w:val="18"/>
          <w:szCs w:val="16"/>
        </w:rPr>
        <w:t xml:space="preserve">Source: </w:t>
      </w:r>
      <w:bookmarkStart w:id="6" w:name="_Toc30683926"/>
      <w:r w:rsidR="009A1BCE">
        <w:rPr>
          <w:sz w:val="16"/>
          <w:szCs w:val="18"/>
        </w:rPr>
        <w:fldChar w:fldCharType="begin"/>
      </w:r>
      <w:r w:rsidR="009A1BCE">
        <w:rPr>
          <w:sz w:val="16"/>
          <w:szCs w:val="18"/>
        </w:rPr>
        <w:instrText xml:space="preserve"> HYPERLINK "https://digital-strategy.ec.europa.eu/en/library/egovernment-benchmark-2022" </w:instrText>
      </w:r>
      <w:r w:rsidR="009A1BCE">
        <w:rPr>
          <w:sz w:val="16"/>
          <w:szCs w:val="18"/>
        </w:rPr>
        <w:fldChar w:fldCharType="separate"/>
      </w:r>
      <w:r w:rsidRPr="009A1BCE">
        <w:rPr>
          <w:rStyle w:val="Hyperlink"/>
          <w:sz w:val="16"/>
          <w:szCs w:val="18"/>
        </w:rPr>
        <w:t>eGovernment Benchmark Report 202</w:t>
      </w:r>
      <w:r w:rsidR="00106826" w:rsidRPr="009A1BCE">
        <w:rPr>
          <w:rStyle w:val="Hyperlink"/>
          <w:sz w:val="16"/>
          <w:szCs w:val="18"/>
        </w:rPr>
        <w:t>2</w:t>
      </w:r>
      <w:r w:rsidRPr="009A1BCE">
        <w:rPr>
          <w:rStyle w:val="Hyperlink"/>
          <w:sz w:val="16"/>
          <w:szCs w:val="18"/>
        </w:rPr>
        <w:t xml:space="preserve"> Country Factsheets</w:t>
      </w:r>
      <w:r w:rsidR="009A1BCE">
        <w:rPr>
          <w:sz w:val="16"/>
          <w:szCs w:val="18"/>
        </w:rPr>
        <w:fldChar w:fldCharType="end"/>
      </w:r>
    </w:p>
    <w:p w14:paraId="6C501336" w14:textId="77777777" w:rsidR="0083093C" w:rsidRPr="007771C3" w:rsidRDefault="0083093C">
      <w:pPr>
        <w:jc w:val="left"/>
      </w:pPr>
    </w:p>
    <w:p w14:paraId="6C501337" w14:textId="77777777" w:rsidR="0083093C" w:rsidRPr="007771C3" w:rsidRDefault="0083093C">
      <w:pPr>
        <w:jc w:val="left"/>
      </w:pPr>
    </w:p>
    <w:p w14:paraId="6C501338" w14:textId="77777777" w:rsidR="0083093C" w:rsidRPr="007771C3" w:rsidRDefault="0083093C">
      <w:pPr>
        <w:jc w:val="left"/>
      </w:pPr>
    </w:p>
    <w:p w14:paraId="6C501339" w14:textId="77777777" w:rsidR="0083093C" w:rsidRPr="007771C3" w:rsidRDefault="0083093C">
      <w:pPr>
        <w:jc w:val="left"/>
      </w:pPr>
    </w:p>
    <w:p w14:paraId="6C50133A" w14:textId="696EFF06" w:rsidR="0083093C" w:rsidRPr="007771C3" w:rsidRDefault="00593488">
      <w:pPr>
        <w:jc w:val="left"/>
      </w:pPr>
      <w:r>
        <w:rPr>
          <w:noProof/>
          <w:sz w:val="28"/>
          <w:szCs w:val="36"/>
        </w:rPr>
        <w:lastRenderedPageBreak/>
        <w:drawing>
          <wp:anchor distT="0" distB="0" distL="114300" distR="114300" simplePos="0" relativeHeight="251662358" behindDoc="1" locked="0" layoutInCell="1" allowOverlap="1" wp14:anchorId="354CE827" wp14:editId="46B3526C">
            <wp:simplePos x="0" y="0"/>
            <wp:positionH relativeFrom="column">
              <wp:posOffset>-1093671</wp:posOffset>
            </wp:positionH>
            <wp:positionV relativeFrom="paragraph">
              <wp:posOffset>-1259358</wp:posOffset>
            </wp:positionV>
            <wp:extent cx="8016875" cy="10750163"/>
            <wp:effectExtent l="0" t="0" r="3175" b="0"/>
            <wp:wrapNone/>
            <wp:docPr id="20" name="Picture 20"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5"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133B" w14:textId="1C399DFF" w:rsidR="0083093C" w:rsidRPr="007771C3" w:rsidRDefault="0083093C">
      <w:pPr>
        <w:jc w:val="left"/>
      </w:pPr>
    </w:p>
    <w:p w14:paraId="6C50133C" w14:textId="77777777" w:rsidR="0083093C" w:rsidRPr="007771C3" w:rsidRDefault="0083093C">
      <w:pPr>
        <w:jc w:val="left"/>
      </w:pPr>
    </w:p>
    <w:p w14:paraId="6C50133D" w14:textId="77777777" w:rsidR="0083093C" w:rsidRPr="007771C3" w:rsidRDefault="0083093C">
      <w:pPr>
        <w:jc w:val="left"/>
      </w:pPr>
    </w:p>
    <w:p w14:paraId="6C50133E" w14:textId="77777777" w:rsidR="0083093C" w:rsidRPr="007771C3" w:rsidRDefault="0083093C">
      <w:pPr>
        <w:jc w:val="left"/>
      </w:pPr>
    </w:p>
    <w:p w14:paraId="6C50133F" w14:textId="77777777" w:rsidR="0083093C" w:rsidRPr="007771C3" w:rsidRDefault="0083093C">
      <w:pPr>
        <w:jc w:val="left"/>
      </w:pPr>
    </w:p>
    <w:p w14:paraId="6C501340" w14:textId="77777777" w:rsidR="0083093C" w:rsidRPr="007771C3" w:rsidRDefault="0083093C">
      <w:pPr>
        <w:jc w:val="left"/>
      </w:pPr>
    </w:p>
    <w:p w14:paraId="6C501341" w14:textId="77777777" w:rsidR="0083093C" w:rsidRPr="007771C3" w:rsidRDefault="00B7626D">
      <w:pPr>
        <w:jc w:val="left"/>
      </w:pPr>
      <w:r w:rsidRPr="00A06CF0">
        <w:rPr>
          <w:noProof/>
          <w:lang w:val="en-US" w:eastAsia="en-US"/>
        </w:rPr>
        <mc:AlternateContent>
          <mc:Choice Requires="wps">
            <w:drawing>
              <wp:anchor distT="45720" distB="45720" distL="114300" distR="114300" simplePos="0" relativeHeight="251658257" behindDoc="0" locked="0" layoutInCell="1" allowOverlap="1" wp14:anchorId="6C50155A" wp14:editId="6C50155B">
                <wp:simplePos x="0" y="0"/>
                <wp:positionH relativeFrom="column">
                  <wp:posOffset>3486150</wp:posOffset>
                </wp:positionH>
                <wp:positionV relativeFrom="paragraph">
                  <wp:posOffset>934720</wp:posOffset>
                </wp:positionV>
                <wp:extent cx="0" cy="1296035"/>
                <wp:effectExtent l="19050" t="0" r="19050" b="3746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D1F6E2A" id="Straight Arrow Connector 44" o:spid="_x0000_s1026" type="#_x0000_t32" style="position:absolute;margin-left:274.5pt;margin-top:73.6pt;width:0;height:10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zi2AEAAJwDAAAOAAAAZHJzL2Uyb0RvYy54bWysU02P0zAQvSPxHyzfaZLuBxA1XaEu5bKw&#10;lbr8ANd2EgvHY43dpv33jN20sHBD5GB57Jk37z1PFg/HwbKDxmDANbyalZxpJ0EZ1zX8+8v63QfO&#10;QhROCQtON/ykA39Yvn2zGH2t59CDVRoZgbhQj77hfYy+Loogez2IMAOvHV22gIOIFGJXKBQjoQ+2&#10;mJflfTECKo8gdQh0+ni+5MuM37Zaxue2DToy23DiFvOKed2ltVguRN2h8L2REw3xDywGYRw1vUI9&#10;iijYHs1fUIORCAHaOJMwFNC2RuqsgdRU5R9qtr3wOmshc4K/2hT+H6z8dtggM6rht7ecOTHQG20j&#10;CtP1kX1ChJGtwDnyEZBRCvk1+lBT2cptMCmWR7f1TyB/BOZg1QvX6cz75eQJq0oVxauSFARPXXfj&#10;V1CUI/YRsnnHFocESbawY36j0/WN9DEyeT6UdFrNP96XN3cZXdSXQo8hftEwsLRpeJiEXBVUuY04&#10;PIWYaIn6UpC6Olgba/NAWMfGht9U7+/KXBHAGpVuU17AbreyyA6CZmqdv4nGqzSEvVMZrddCfZ72&#10;URh73lN36xKezmM6UbqYc7Z5B+q0wYuDNAKZ9DSuacZ+j7PPv36q5U8AAAD//wMAUEsDBBQABgAI&#10;AAAAIQAllVV63gAAAAsBAAAPAAAAZHJzL2Rvd25yZXYueG1sTI87T8NAEIR7JP7DaZHoyDkvIMbn&#10;CPEq6Ihp6C6+jW3Zt2d5L7Hh17OIAsqdGc1+k20n36kTDtwEMjCfJaCQyuAaqgy8F89Xt6A4WnK2&#10;C4QGPpFhm5+fZTZ1YaQ3PO1ipaSEOLUG6hj7VGsua/SWZ6FHEu8QBm+jnEOl3WBHKfedXiTJtfa2&#10;IflQ2x4faizb3dEbKKdX3faPT+1h3DTFB1dfL6wLYy4vpvs7UBGn+BeGH3xBh1yY9uFIjlVnYL3a&#10;yJYoxupmAUoSv8rewHI9X4LOM/1/Q/4NAAD//wMAUEsBAi0AFAAGAAgAAAAhALaDOJL+AAAA4QEA&#10;ABMAAAAAAAAAAAAAAAAAAAAAAFtDb250ZW50X1R5cGVzXS54bWxQSwECLQAUAAYACAAAACEAOP0h&#10;/9YAAACUAQAACwAAAAAAAAAAAAAAAAAvAQAAX3JlbHMvLnJlbHNQSwECLQAUAAYACAAAACEAz7Z8&#10;4tgBAACcAwAADgAAAAAAAAAAAAAAAAAuAgAAZHJzL2Uyb0RvYy54bWxQSwECLQAUAAYACAAAACEA&#10;JZVVet4AAAALAQAADwAAAAAAAAAAAAAAAAAyBAAAZHJzL2Rvd25yZXYueG1sUEsFBgAAAAAEAAQA&#10;8wAAAD0FAAAAAA==&#10;" strokecolor="white" strokeweight="2.5pt">
                <v:shadow offset=",5pt"/>
              </v:shape>
            </w:pict>
          </mc:Fallback>
        </mc:AlternateContent>
      </w:r>
      <w:r w:rsidRPr="00A06CF0">
        <w:rPr>
          <w:noProof/>
          <w:lang w:val="en-US" w:eastAsia="en-US"/>
        </w:rPr>
        <mc:AlternateContent>
          <mc:Choice Requires="wps">
            <w:drawing>
              <wp:anchor distT="45720" distB="45720" distL="114300" distR="114300" simplePos="0" relativeHeight="251658241" behindDoc="0" locked="0" layoutInCell="1" allowOverlap="1" wp14:anchorId="6C50155C" wp14:editId="6C50155D">
                <wp:simplePos x="0" y="0"/>
                <wp:positionH relativeFrom="column">
                  <wp:posOffset>2705100</wp:posOffset>
                </wp:positionH>
                <wp:positionV relativeFrom="paragraph">
                  <wp:posOffset>1150951</wp:posOffset>
                </wp:positionV>
                <wp:extent cx="611505" cy="788035"/>
                <wp:effectExtent l="0" t="0" r="0" b="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788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C5015BF" w14:textId="77777777" w:rsidR="00D12D38" w:rsidRDefault="00D12D38">
                            <w:pPr>
                              <w:rPr>
                                <w:color w:val="FFFFFF"/>
                                <w:sz w:val="96"/>
                                <w:szCs w:val="96"/>
                                <w:lang w:val="en-US"/>
                              </w:rPr>
                            </w:pPr>
                            <w:r>
                              <w:rPr>
                                <w:color w:val="FFFFFF"/>
                                <w:sz w:val="96"/>
                                <w:szCs w:val="96"/>
                                <w:lang w:val="en-US"/>
                              </w:rPr>
                              <w:t>2</w:t>
                            </w:r>
                          </w:p>
                          <w:p w14:paraId="6C5015C0" w14:textId="77777777" w:rsidR="00D12D38" w:rsidRDefault="00D12D38">
                            <w:pPr>
                              <w:rPr>
                                <w:color w:val="FFFFFF"/>
                                <w:sz w:val="96"/>
                                <w:szCs w:val="96"/>
                                <w:lang w:val="en-US"/>
                              </w:rPr>
                            </w:pPr>
                          </w:p>
                          <w:p w14:paraId="6C5015C1" w14:textId="77777777" w:rsidR="00D12D38" w:rsidRDefault="00D12D38">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0155C" id="Text Box 43" o:spid="_x0000_s1031" type="#_x0000_t202" style="position:absolute;margin-left:213pt;margin-top:90.65pt;width:48.15pt;height:62.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1Q4wEAAKcDAAAOAAAAZHJzL2Uyb0RvYy54bWysU8Fu2zAMvQ/YPwi6L7azpM2MOEXXosOA&#10;rhvQ9QNkWYqF2aJGKbGzrx8lp2m23oZdBJGUH997pNdXY9+xvUJvwFa8mOWcKSuhMXZb8afvd+9W&#10;nPkgbCM6sKriB+X51ebtm/XgSjWHFrpGISMQ68vBVbwNwZVZ5mWreuFn4JSlogbsRaAQt1mDYiD0&#10;vsvmeX6RDYCNQ5DKe8reTkW+SfhaKxm+au1VYF3FiVtIJ6azjme2WYtyi8K1Rh5piH9g0QtjqekJ&#10;6lYEwXZoXkH1RiJ40GEmoc9AayNV0kBqivwvNY+tcCppIXO8O9nk/x+sfNg/um/IwvgRRhpgEuHd&#10;Pcgfnlm4aYXdqmtEGFolGmpcRMuywfny+Gm02pc+gtTDF2hoyGIXIAGNGvvoCulkhE4DOJxMV2Ng&#10;kpIXRbHMl5xJKl2uVvn7ZeogyuePHfrwSUHP4qXiSDNN4GJ/70MkI8rnJ7GXhTvTdWmunf0jQQ9j&#10;JpGPfCfmYaxHZpqKp75RSw3NgdQgTNtC202XFvAXZwNtSsX9z51AxVn32ZIjH4rFIq5WChbLyzkF&#10;eF6pzyvCSoKqeOBsut6EaR13Ds22pU7TDCxck4vaJIUvrI70aRuS8OPmxnU7j9Orl/9r8xsAAP//&#10;AwBQSwMEFAAGAAgAAAAhANsdAyfjAAAACwEAAA8AAABkcnMvZG93bnJldi54bWxMj81uwjAQhO+V&#10;eAdrkXqpikP4aZTGQbQqUuGCCpV6NfGSRMTrEBtI377bU3vb0Yxmv8kWvW3EFTtfO1IwHkUgkApn&#10;aioVfO5XjwkIHzQZ3ThCBd/oYZEP7jKdGnejD7zuQim4hHyqFVQhtKmUvqjQaj9yLRJ7R9dZHVh2&#10;pTSdvnG5bWQcRXNpdU38odItvlZYnHYXq4A275Ss31bJw3q7356fNi9f52Ov1P2wXz6DCNiHvzD8&#10;4jM65Mx0cBcyXjQKpvGctwQ2kvEEBCdmcczHQcEkmk1B5pn8vyH/AQAA//8DAFBLAQItABQABgAI&#10;AAAAIQC2gziS/gAAAOEBAAATAAAAAAAAAAAAAAAAAAAAAABbQ29udGVudF9UeXBlc10ueG1sUEsB&#10;Ai0AFAAGAAgAAAAhADj9If/WAAAAlAEAAAsAAAAAAAAAAAAAAAAALwEAAF9yZWxzLy5yZWxzUEsB&#10;Ai0AFAAGAAgAAAAhAGwp7VDjAQAApwMAAA4AAAAAAAAAAAAAAAAALgIAAGRycy9lMm9Eb2MueG1s&#10;UEsBAi0AFAAGAAgAAAAhANsdAyfjAAAACwEAAA8AAAAAAAAAAAAAAAAAPQQAAGRycy9kb3ducmV2&#10;LnhtbFBLBQYAAAAABAAEAPMAAABNBQAAAAA=&#10;" filled="f" stroked="f" strokecolor="#f8f8f8" strokeweight=".25pt">
                <v:textbox>
                  <w:txbxContent>
                    <w:p w14:paraId="6C5015BF" w14:textId="77777777" w:rsidR="00D12D38" w:rsidRDefault="00D12D38">
                      <w:pPr>
                        <w:rPr>
                          <w:color w:val="FFFFFF"/>
                          <w:sz w:val="96"/>
                          <w:szCs w:val="96"/>
                          <w:lang w:val="en-US"/>
                        </w:rPr>
                      </w:pPr>
                      <w:r>
                        <w:rPr>
                          <w:color w:val="FFFFFF"/>
                          <w:sz w:val="96"/>
                          <w:szCs w:val="96"/>
                          <w:lang w:val="en-US"/>
                        </w:rPr>
                        <w:t>2</w:t>
                      </w:r>
                    </w:p>
                    <w:p w14:paraId="6C5015C0" w14:textId="77777777" w:rsidR="00D12D38" w:rsidRDefault="00D12D38">
                      <w:pPr>
                        <w:rPr>
                          <w:color w:val="FFFFFF"/>
                          <w:sz w:val="96"/>
                          <w:szCs w:val="96"/>
                          <w:lang w:val="en-US"/>
                        </w:rPr>
                      </w:pPr>
                    </w:p>
                    <w:p w14:paraId="6C5015C1" w14:textId="77777777" w:rsidR="00D12D38" w:rsidRDefault="00D12D38">
                      <w:pPr>
                        <w:rPr>
                          <w:lang w:val="en-US"/>
                        </w:rPr>
                      </w:pPr>
                    </w:p>
                  </w:txbxContent>
                </v:textbox>
                <w10:wrap type="square"/>
              </v:shape>
            </w:pict>
          </mc:Fallback>
        </mc:AlternateContent>
      </w:r>
      <w:r w:rsidRPr="00A06CF0">
        <w:rPr>
          <w:noProof/>
          <w:lang w:val="en-US" w:eastAsia="en-US"/>
        </w:rPr>
        <mc:AlternateContent>
          <mc:Choice Requires="wps">
            <w:drawing>
              <wp:anchor distT="45720" distB="45720" distL="114300" distR="114300" simplePos="0" relativeHeight="251658240" behindDoc="0" locked="0" layoutInCell="1" allowOverlap="1" wp14:anchorId="6C50155E" wp14:editId="6C50155F">
                <wp:simplePos x="0" y="0"/>
                <wp:positionH relativeFrom="column">
                  <wp:posOffset>2450465</wp:posOffset>
                </wp:positionH>
                <wp:positionV relativeFrom="paragraph">
                  <wp:posOffset>954072</wp:posOffset>
                </wp:positionV>
                <wp:extent cx="4036060" cy="1286510"/>
                <wp:effectExtent l="0" t="0" r="21590" b="2794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86510"/>
                        </a:xfrm>
                        <a:prstGeom prst="rect">
                          <a:avLst/>
                        </a:prstGeom>
                        <a:solidFill>
                          <a:srgbClr val="238DC1"/>
                        </a:solidFill>
                        <a:ln w="9525">
                          <a:solidFill>
                            <a:srgbClr val="FFFFFF">
                              <a:alpha val="0"/>
                            </a:srgbClr>
                          </a:solidFill>
                          <a:miter lim="800000"/>
                          <a:headEnd/>
                          <a:tailEnd/>
                        </a:ln>
                        <a:effectLst/>
                      </wps:spPr>
                      <wps:txbx>
                        <w:txbxContent>
                          <w:p w14:paraId="6C5015C2"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6C5015C3"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50155E" id="Text Box 42" o:spid="_x0000_s1032" type="#_x0000_t202" style="position:absolute;margin-left:192.95pt;margin-top:75.1pt;width:317.8pt;height:101.3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2jNgIAAF4EAAAOAAAAZHJzL2Uyb0RvYy54bWysVNuO0zAQfUfiHyy/06TZtnSjpqulpQhp&#10;uUgLH+A6TmLheIztNilfz9huu7CIF0QeLE/GOXPmzHFWd2OvyFFYJ0FXdDrJKRGaQy11W9GvX3av&#10;lpQ4z3TNFGhR0ZNw9G798sVqMKUooANVC0sQRLtyMBXtvDdlljneiZ65CRihMdmA7ZnH0LZZbdmA&#10;6L3KijxfZAPY2ljgwjl8u01Juo74TSO4/9Q0TniiKorcfFxtXPdhzdYrVraWmU7yMw32Dyx6JjUW&#10;vUJtmWfkYOUfUL3kFhw0fsKhz6BpJBexB+xmmj/r5rFjRsReUBxnrjK5/wfLPx4fzWdL/PgGRhxg&#10;bMKZB+DfHNGw6Zhuxb21MHSC1Vh4GiTLBuPK86dBale6ALIfPkCNQ2YHDxFobGwfVME+CaLjAE5X&#10;0cXoCceXs/xmkS8wxTE3LZaL+TSOJWPl5XNjnX8noCdhU1GLU43w7PjgfKDDysuRUM2BkvVOKhUD&#10;2+43ypIjQwcUN8vtJnXw7JjSZKjo7byYJwX+CrGLTyqvTMcS8IWxS9Uipd9o9NKjz5XsK7rMw5Oc&#10;F0R9q+voQs+kSnvsR+lAXkQHn5u8yJwE9+N+JLKu6CIghdwe6hMOwUIyOV5K3HRgf1AyoMEr6r4f&#10;mBWUqPc6DDLwwBsRg9kCI0psDG6nsxkG+5SZvy4wYJojVEX9Zbvx6RYdjJVth5WSdTTc4/AbGcfy&#10;xOpsGTRxlOZ84cIt+TWOp55+C+ufAAAA//8DAFBLAwQUAAYACAAAACEAnFMpq+EAAAAMAQAADwAA&#10;AGRycy9kb3ducmV2LnhtbEyPy07DMBBF90j8gzVI7KjdoEAS4lSoEqsioZYKlZ0bTx7CHkexm4a/&#10;x13R5ehc3XumXM3WsAlH3zuSsFwIYEi10z21Evafbw8ZMB8UaWUcoYRf9LCqbm9KVWh3pi1Ou9Cy&#10;WEK+UBK6EIaCc193aJVfuAEpssaNVoV4ji3XozrHcmt4IsQTt6qnuNCpAdcd1j+7k5WQfefrqXn+&#10;yveHxrxP28Pmo202Ut7fza8vwALO4T8MF/2oDlV0OroTac+MhMcszWM0glQkwC4JkSxTYMfI0iQD&#10;XpX8+onqDwAA//8DAFBLAQItABQABgAIAAAAIQC2gziS/gAAAOEBAAATAAAAAAAAAAAAAAAAAAAA&#10;AABbQ29udGVudF9UeXBlc10ueG1sUEsBAi0AFAAGAAgAAAAhADj9If/WAAAAlAEAAAsAAAAAAAAA&#10;AAAAAAAALwEAAF9yZWxzLy5yZWxzUEsBAi0AFAAGAAgAAAAhANEUPaM2AgAAXgQAAA4AAAAAAAAA&#10;AAAAAAAALgIAAGRycy9lMm9Eb2MueG1sUEsBAi0AFAAGAAgAAAAhAJxTKavhAAAADAEAAA8AAAAA&#10;AAAAAAAAAAAAkAQAAGRycy9kb3ducmV2LnhtbFBLBQYAAAAABAAEAPMAAACeBQAAAAA=&#10;" fillcolor="#238dc1" strokecolor="white">
                <v:stroke opacity="0"/>
                <v:textbox inset=".5mm,1.3mm">
                  <w:txbxContent>
                    <w:p w14:paraId="6C5015C2"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6C5015C3" w14:textId="77777777" w:rsidR="00D12D38" w:rsidRDefault="00D12D38">
                      <w:pPr>
                        <w:jc w:val="right"/>
                        <w:rPr>
                          <w:color w:val="FFFFFF"/>
                          <w:sz w:val="52"/>
                          <w:szCs w:val="36"/>
                        </w:rPr>
                      </w:pPr>
                    </w:p>
                  </w:txbxContent>
                </v:textbox>
              </v:shape>
            </w:pict>
          </mc:Fallback>
        </mc:AlternateContent>
      </w:r>
      <w:r w:rsidRPr="007771C3">
        <w:br w:type="page"/>
      </w:r>
    </w:p>
    <w:p w14:paraId="6C501343" w14:textId="70C9AB3A" w:rsidR="0083093C" w:rsidRPr="007771C3" w:rsidRDefault="00B7626D" w:rsidP="00A11857">
      <w:pPr>
        <w:pStyle w:val="Heading1"/>
      </w:pPr>
      <w:bookmarkStart w:id="7" w:name="_Toc103785909"/>
      <w:r w:rsidRPr="007771C3">
        <w:lastRenderedPageBreak/>
        <w:t>Digital Public Administration Highlights</w:t>
      </w:r>
      <w:bookmarkStart w:id="8" w:name="_Hlk66793878"/>
      <w:bookmarkEnd w:id="6"/>
      <w:bookmarkEnd w:id="7"/>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83093C" w:rsidRPr="00015F04" w14:paraId="6C501346" w14:textId="77777777" w:rsidTr="0083093C">
        <w:trPr>
          <w:cnfStyle w:val="100000000000" w:firstRow="1" w:lastRow="0" w:firstColumn="0" w:lastColumn="0" w:oddVBand="0" w:evenVBand="0" w:oddHBand="0" w:evenHBand="0" w:firstRowFirstColumn="0" w:firstRowLastColumn="0" w:lastRowFirstColumn="0" w:lastRowLastColumn="0"/>
          <w:trHeight w:val="555"/>
        </w:trPr>
        <w:tc>
          <w:tcPr>
            <w:tcW w:w="704" w:type="dxa"/>
            <w:tcBorders>
              <w:top w:val="none" w:sz="0" w:space="0" w:color="auto"/>
              <w:left w:val="none" w:sz="0" w:space="0" w:color="auto"/>
              <w:bottom w:val="none" w:sz="0" w:space="0" w:color="auto"/>
              <w:right w:val="none" w:sz="0" w:space="0" w:color="auto"/>
            </w:tcBorders>
            <w:shd w:val="clear" w:color="auto" w:fill="auto"/>
            <w:vAlign w:val="center"/>
          </w:tcPr>
          <w:p w14:paraId="6C501344" w14:textId="77777777" w:rsidR="0083093C" w:rsidRPr="00015F04" w:rsidRDefault="00B7626D">
            <w:pPr>
              <w:jc w:val="left"/>
              <w:rPr>
                <w:b w:val="0"/>
                <w:lang w:val="en-GB"/>
              </w:rPr>
            </w:pPr>
            <w:bookmarkStart w:id="9" w:name="_Toc30683927"/>
            <w:bookmarkEnd w:id="8"/>
            <w:r w:rsidRPr="00015F04">
              <w:rPr>
                <w:noProof/>
              </w:rPr>
              <w:drawing>
                <wp:inline distT="0" distB="0" distL="0" distR="0" wp14:anchorId="6C501560" wp14:editId="6C501561">
                  <wp:extent cx="432000" cy="432000"/>
                  <wp:effectExtent l="0" t="0" r="0" b="0"/>
                  <wp:docPr id="5" name="Graphic 5"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2000" cy="432000"/>
                          </a:xfrm>
                          <a:prstGeom prst="rect">
                            <a:avLst/>
                          </a:prstGeom>
                        </pic:spPr>
                      </pic:pic>
                    </a:graphicData>
                  </a:graphic>
                </wp:inline>
              </w:drawing>
            </w:r>
          </w:p>
        </w:tc>
        <w:tc>
          <w:tcPr>
            <w:tcW w:w="7953" w:type="dxa"/>
            <w:tcBorders>
              <w:top w:val="none" w:sz="0" w:space="0" w:color="auto"/>
              <w:left w:val="none" w:sz="0" w:space="0" w:color="auto"/>
              <w:bottom w:val="none" w:sz="0" w:space="0" w:color="auto"/>
              <w:right w:val="none" w:sz="0" w:space="0" w:color="auto"/>
            </w:tcBorders>
            <w:shd w:val="clear" w:color="auto" w:fill="auto"/>
            <w:vAlign w:val="center"/>
          </w:tcPr>
          <w:p w14:paraId="6C501345" w14:textId="77777777" w:rsidR="0083093C" w:rsidRPr="00015F04" w:rsidRDefault="00B7626D">
            <w:pPr>
              <w:jc w:val="left"/>
              <w:rPr>
                <w:b w:val="0"/>
                <w:color w:val="F7A33D"/>
                <w:sz w:val="16"/>
                <w:szCs w:val="22"/>
                <w:lang w:val="en-GB"/>
              </w:rPr>
            </w:pPr>
            <w:r w:rsidRPr="00015F04">
              <w:rPr>
                <w:b w:val="0"/>
                <w:color w:val="F7A33D"/>
                <w:sz w:val="22"/>
                <w:szCs w:val="32"/>
              </w:rPr>
              <w:t xml:space="preserve">Digital Public Administration Political Communications </w:t>
            </w:r>
          </w:p>
        </w:tc>
      </w:tr>
    </w:tbl>
    <w:p w14:paraId="6C501347" w14:textId="77777777" w:rsidR="0083093C" w:rsidRPr="007771C3" w:rsidRDefault="0083093C"/>
    <w:p w14:paraId="7553FC43" w14:textId="3620CCE6" w:rsidR="005C15EA" w:rsidRPr="00A06CF0" w:rsidRDefault="002305B6" w:rsidP="005C15EA">
      <w:r w:rsidRPr="00A06CF0">
        <w:t>In October 2021, Luxembourg</w:t>
      </w:r>
      <w:r w:rsidR="00A11857" w:rsidRPr="00A06CF0">
        <w:t>’s</w:t>
      </w:r>
      <w:r w:rsidRPr="00A06CF0">
        <w:t xml:space="preserve"> government put forward the </w:t>
      </w:r>
      <w:hyperlink r:id="rId38" w:history="1">
        <w:r w:rsidRPr="00A06CF0">
          <w:rPr>
            <w:rStyle w:val="Hyperlink"/>
          </w:rPr>
          <w:t>ultra-high speed broadband strategy 2021-2025</w:t>
        </w:r>
      </w:hyperlink>
      <w:r w:rsidRPr="00A06CF0">
        <w:t xml:space="preserve">, which follows the government’s broader objective of fostering a digital society that benefits all residents. </w:t>
      </w:r>
      <w:r w:rsidR="005C15EA" w:rsidRPr="00A06CF0">
        <w:t>The strategy defines five main objectives:</w:t>
      </w:r>
    </w:p>
    <w:p w14:paraId="32017F77" w14:textId="77777777" w:rsidR="005C15EA" w:rsidRPr="00A06CF0" w:rsidRDefault="005C15EA" w:rsidP="005C15EA">
      <w:pPr>
        <w:pStyle w:val="BulletPoints"/>
      </w:pPr>
      <w:r w:rsidRPr="00A06CF0">
        <w:t xml:space="preserve">Make connectivity accessible to all; </w:t>
      </w:r>
    </w:p>
    <w:p w14:paraId="7E83CC12" w14:textId="77777777" w:rsidR="005C15EA" w:rsidRPr="00A06CF0" w:rsidRDefault="005C15EA" w:rsidP="005C15EA">
      <w:pPr>
        <w:pStyle w:val="BulletPoints"/>
      </w:pPr>
      <w:r w:rsidRPr="00A06CF0">
        <w:t>Accelerate the transition of households and businesses to more efficient and   sustainable technologies;</w:t>
      </w:r>
    </w:p>
    <w:p w14:paraId="2138D88F" w14:textId="77777777" w:rsidR="005C15EA" w:rsidRPr="00A06CF0" w:rsidRDefault="005C15EA" w:rsidP="005C15EA">
      <w:pPr>
        <w:pStyle w:val="BulletPoints"/>
      </w:pPr>
      <w:r w:rsidRPr="00A06CF0">
        <w:t xml:space="preserve">Accelerate the deployment of future-proof infrastructure, while respecting   technological neutrality; </w:t>
      </w:r>
    </w:p>
    <w:p w14:paraId="1CD8AFE8" w14:textId="77777777" w:rsidR="005C15EA" w:rsidRPr="00A06CF0" w:rsidRDefault="005C15EA" w:rsidP="005C15EA">
      <w:pPr>
        <w:pStyle w:val="BulletPoints"/>
      </w:pPr>
      <w:r w:rsidRPr="00A06CF0">
        <w:t>Improve transparency and strengthen consumer protection; and</w:t>
      </w:r>
    </w:p>
    <w:p w14:paraId="3FE11579" w14:textId="77777777" w:rsidR="005C15EA" w:rsidRPr="007771C3" w:rsidRDefault="005C15EA" w:rsidP="005C15EA">
      <w:pPr>
        <w:pStyle w:val="BulletPoints"/>
      </w:pPr>
      <w:r w:rsidRPr="00A06CF0">
        <w:t xml:space="preserve">Develop Luxembourg as the launchpad of choice for ICT service providers of today and tomorrow. </w:t>
      </w:r>
    </w:p>
    <w:p w14:paraId="2DF6A070" w14:textId="73481D48" w:rsidR="002305B6" w:rsidRPr="007771C3" w:rsidRDefault="005C15EA" w:rsidP="002305B6">
      <w:r w:rsidRPr="007771C3">
        <w:t>In the framework of the national 5G strategy</w:t>
      </w:r>
      <w:r w:rsidR="00D93292" w:rsidRPr="007771C3">
        <w:t xml:space="preserve">, </w:t>
      </w:r>
      <w:r w:rsidRPr="007771C3">
        <w:t>in October 2021</w:t>
      </w:r>
      <w:r w:rsidR="00D93292" w:rsidRPr="007771C3">
        <w:t>,</w:t>
      </w:r>
      <w:r w:rsidRPr="007771C3">
        <w:t xml:space="preserve"> the Department of Media, Connectivity and Digital Policy launched a call for project.</w:t>
      </w:r>
    </w:p>
    <w:p w14:paraId="6C501349" w14:textId="77777777" w:rsidR="0083093C" w:rsidRPr="007771C3" w:rsidRDefault="0083093C"/>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3093C" w:rsidRPr="00015F04" w14:paraId="6C50134C" w14:textId="77777777" w:rsidTr="0083093C">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6C50134A" w14:textId="77777777" w:rsidR="0083093C" w:rsidRPr="00015F04" w:rsidRDefault="00B7626D">
            <w:pPr>
              <w:jc w:val="left"/>
              <w:rPr>
                <w:b w:val="0"/>
                <w:color w:val="F29100"/>
                <w:lang w:val="en-GB"/>
              </w:rPr>
            </w:pPr>
            <w:r w:rsidRPr="00015F04">
              <w:rPr>
                <w:noProof/>
                <w:color w:val="F29100"/>
              </w:rPr>
              <w:drawing>
                <wp:inline distT="0" distB="0" distL="0" distR="0" wp14:anchorId="6C501562" wp14:editId="6C501563">
                  <wp:extent cx="432000" cy="432000"/>
                  <wp:effectExtent l="0" t="0" r="6350" b="6350"/>
                  <wp:docPr id="15" name="Graphic 15"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6C50134B" w14:textId="77777777" w:rsidR="0083093C" w:rsidRPr="00015F04" w:rsidRDefault="00B7626D">
            <w:pPr>
              <w:jc w:val="left"/>
              <w:rPr>
                <w:b w:val="0"/>
                <w:color w:val="F29100"/>
                <w:sz w:val="16"/>
                <w:szCs w:val="22"/>
                <w:lang w:val="en-GB"/>
              </w:rPr>
            </w:pPr>
            <w:r w:rsidRPr="00015F04">
              <w:rPr>
                <w:b w:val="0"/>
                <w:color w:val="F7A33D"/>
                <w:sz w:val="22"/>
                <w:szCs w:val="32"/>
              </w:rPr>
              <w:t xml:space="preserve">Digital Public Administration Legislation </w:t>
            </w:r>
          </w:p>
        </w:tc>
      </w:tr>
    </w:tbl>
    <w:p w14:paraId="6C50134D" w14:textId="77777777" w:rsidR="0083093C" w:rsidRPr="007771C3" w:rsidRDefault="0083093C"/>
    <w:p w14:paraId="3976EF9B" w14:textId="227E2B92" w:rsidR="00DF12B1" w:rsidRPr="007771C3" w:rsidRDefault="00DF12B1" w:rsidP="00DF12B1">
      <w:r w:rsidRPr="007771C3">
        <w:t>On 11 November 2021, the Luxembourgish Parliament adopted the law transposing the directive 2019/1024 on open data and the re-use of public sector information. Two key elements of the new law are a significant extension of the scope</w:t>
      </w:r>
      <w:r w:rsidR="00070587" w:rsidRPr="007771C3">
        <w:t xml:space="preserve"> </w:t>
      </w:r>
      <w:r w:rsidRPr="007771C3">
        <w:t xml:space="preserve">and the introduction of high-value datasets. </w:t>
      </w:r>
    </w:p>
    <w:p w14:paraId="5D039B23" w14:textId="77777777" w:rsidR="00277C05" w:rsidRPr="007771C3" w:rsidRDefault="00277C05" w:rsidP="00DF12B1"/>
    <w:p w14:paraId="39E14EE2" w14:textId="059CA837" w:rsidR="00277C05" w:rsidRPr="007771C3" w:rsidRDefault="00E558BA" w:rsidP="00DF12B1">
      <w:r w:rsidRPr="007771C3">
        <w:t xml:space="preserve">In December 2021, the Government amended </w:t>
      </w:r>
      <w:r w:rsidR="00277C05" w:rsidRPr="007771C3">
        <w:t>the Law of 16 May 2019 on Electronic Invoicing in Public Procurement and Concession Contracts, aim</w:t>
      </w:r>
      <w:r w:rsidRPr="007771C3">
        <w:t>ing</w:t>
      </w:r>
      <w:r w:rsidR="00277C05" w:rsidRPr="007771C3">
        <w:t xml:space="preserve"> to make electronic invoicing mandatory in B2G transactions in order to contribute to the reduction of the administrative burden on back offices, while digitalising the invoicing process.</w:t>
      </w:r>
    </w:p>
    <w:p w14:paraId="6C50134F" w14:textId="77777777" w:rsidR="0083093C" w:rsidRPr="007771C3" w:rsidRDefault="0083093C"/>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3093C" w:rsidRPr="00015F04" w14:paraId="6C501352" w14:textId="77777777" w:rsidTr="0083093C">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6C501350" w14:textId="77777777" w:rsidR="0083093C" w:rsidRPr="00015F04" w:rsidRDefault="00B7626D">
            <w:pPr>
              <w:jc w:val="left"/>
              <w:rPr>
                <w:b w:val="0"/>
                <w:color w:val="F29100"/>
                <w:lang w:val="en-GB"/>
              </w:rPr>
            </w:pPr>
            <w:r w:rsidRPr="00015F04">
              <w:rPr>
                <w:noProof/>
                <w:color w:val="F29100"/>
              </w:rPr>
              <w:drawing>
                <wp:inline distT="0" distB="0" distL="0" distR="0" wp14:anchorId="6C501564" wp14:editId="6C501565">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6C501351" w14:textId="77777777" w:rsidR="0083093C" w:rsidRPr="00015F04" w:rsidRDefault="00B7626D">
            <w:pPr>
              <w:jc w:val="left"/>
              <w:rPr>
                <w:b w:val="0"/>
                <w:color w:val="F29100"/>
                <w:sz w:val="16"/>
                <w:szCs w:val="22"/>
                <w:lang w:val="en-GB"/>
              </w:rPr>
            </w:pPr>
            <w:r w:rsidRPr="00015F04">
              <w:rPr>
                <w:b w:val="0"/>
                <w:color w:val="F7A33D"/>
                <w:sz w:val="22"/>
                <w:szCs w:val="32"/>
              </w:rPr>
              <w:t xml:space="preserve">Digital Public Administration Governance </w:t>
            </w:r>
          </w:p>
        </w:tc>
      </w:tr>
    </w:tbl>
    <w:p w14:paraId="6C501353" w14:textId="77777777" w:rsidR="0083093C" w:rsidRPr="007771C3" w:rsidRDefault="0083093C"/>
    <w:p w14:paraId="6C501355" w14:textId="685E48DC" w:rsidR="0083093C" w:rsidRPr="007771C3" w:rsidRDefault="00711A2B">
      <w:r w:rsidRPr="007771C3">
        <w:t xml:space="preserve">Regarding the digital axe, </w:t>
      </w:r>
      <w:hyperlink r:id="rId43" w:history="1">
        <w:r w:rsidR="00DD28B1" w:rsidRPr="007771C3">
          <w:rPr>
            <w:rStyle w:val="Hyperlink"/>
          </w:rPr>
          <w:t>Luxinnovation</w:t>
        </w:r>
      </w:hyperlink>
      <w:r w:rsidR="00DD28B1" w:rsidRPr="007771C3">
        <w:t xml:space="preserve">, the national innovation agency, under the supervision of the Ministry of the Economy </w:t>
      </w:r>
      <w:r w:rsidRPr="007771C3">
        <w:t xml:space="preserve">has set up a new Digital Transformation department responsible for all digital transformation matters. </w:t>
      </w:r>
      <w:r w:rsidR="000247DA" w:rsidRPr="007771C3">
        <w:t>In particular, t</w:t>
      </w:r>
      <w:r w:rsidRPr="007771C3">
        <w:t xml:space="preserve">his department supports companies in their digital transformation according to their own degree of maturity and their own vision. </w:t>
      </w:r>
    </w:p>
    <w:p w14:paraId="5D2EE288" w14:textId="77777777" w:rsidR="000247DA" w:rsidRPr="007771C3" w:rsidRDefault="000247DA"/>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3093C" w:rsidRPr="00015F04" w14:paraId="6C501358" w14:textId="77777777" w:rsidTr="0083093C">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6C501356" w14:textId="77777777" w:rsidR="0083093C" w:rsidRPr="00015F04" w:rsidRDefault="00B7626D">
            <w:pPr>
              <w:jc w:val="left"/>
              <w:rPr>
                <w:b w:val="0"/>
                <w:color w:val="F29100"/>
                <w:lang w:val="en-GB"/>
              </w:rPr>
            </w:pPr>
            <w:r w:rsidRPr="00015F04">
              <w:rPr>
                <w:noProof/>
                <w:color w:val="F29100"/>
              </w:rPr>
              <w:drawing>
                <wp:inline distT="0" distB="0" distL="0" distR="0" wp14:anchorId="6C501566" wp14:editId="6C501567">
                  <wp:extent cx="432000" cy="432000"/>
                  <wp:effectExtent l="0" t="0" r="6350" b="6350"/>
                  <wp:docPr id="18"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6C501357" w14:textId="77777777" w:rsidR="0083093C" w:rsidRPr="00015F04" w:rsidRDefault="00B7626D">
            <w:pPr>
              <w:jc w:val="left"/>
              <w:rPr>
                <w:b w:val="0"/>
                <w:color w:val="F29100"/>
                <w:sz w:val="22"/>
                <w:szCs w:val="32"/>
                <w:lang w:val="en-GB"/>
              </w:rPr>
            </w:pPr>
            <w:r w:rsidRPr="00015F04">
              <w:rPr>
                <w:b w:val="0"/>
                <w:color w:val="F7A33D"/>
                <w:sz w:val="22"/>
                <w:szCs w:val="32"/>
              </w:rPr>
              <w:t xml:space="preserve">Digital Public Administration Infrastructure </w:t>
            </w:r>
          </w:p>
        </w:tc>
      </w:tr>
    </w:tbl>
    <w:p w14:paraId="6C501359" w14:textId="77777777" w:rsidR="0083093C" w:rsidRPr="007771C3" w:rsidRDefault="0083093C"/>
    <w:p w14:paraId="6C501363" w14:textId="49747A15" w:rsidR="0083093C" w:rsidRPr="007771C3" w:rsidRDefault="009D34EE" w:rsidP="00E9576E">
      <w:r w:rsidRPr="007771C3">
        <w:t xml:space="preserve">Since February 2022, </w:t>
      </w:r>
      <w:r w:rsidR="00B30E6D" w:rsidRPr="007771C3">
        <w:t>a feedback channel has been made publicly available via a participative platform by t</w:t>
      </w:r>
      <w:r w:rsidR="00E3050D" w:rsidRPr="007771C3">
        <w:t>he Ministry for Digitalisation. It is expected to gather feedback from citizens and companies on specific administrative processes via online polls</w:t>
      </w:r>
      <w:r w:rsidR="00F62335" w:rsidRPr="007771C3">
        <w:t>.</w:t>
      </w:r>
      <w:r w:rsidR="00E3050D" w:rsidRPr="007771C3">
        <w:t xml:space="preserve"> </w:t>
      </w:r>
    </w:p>
    <w:p w14:paraId="6C501364" w14:textId="77777777" w:rsidR="0083093C" w:rsidRPr="007771C3" w:rsidRDefault="0083093C">
      <w:pPr>
        <w:jc w:val="left"/>
      </w:pPr>
    </w:p>
    <w:p w14:paraId="6C501365" w14:textId="1A6C3316" w:rsidR="0083093C" w:rsidRPr="007771C3" w:rsidRDefault="00B7626D">
      <w:pPr>
        <w:jc w:val="left"/>
      </w:pPr>
      <w:r w:rsidRPr="007771C3">
        <w:br w:type="page"/>
      </w:r>
      <w:r w:rsidR="00D43320">
        <w:rPr>
          <w:noProof/>
        </w:rPr>
        <w:lastRenderedPageBreak/>
        <w:drawing>
          <wp:anchor distT="0" distB="0" distL="114300" distR="114300" simplePos="0" relativeHeight="251664406" behindDoc="1" locked="0" layoutInCell="1" allowOverlap="1" wp14:anchorId="43F095FA" wp14:editId="79CED0DC">
            <wp:simplePos x="0" y="0"/>
            <wp:positionH relativeFrom="column">
              <wp:posOffset>-1083592</wp:posOffset>
            </wp:positionH>
            <wp:positionV relativeFrom="paragraph">
              <wp:posOffset>-1262276</wp:posOffset>
            </wp:positionV>
            <wp:extent cx="7560000" cy="11014018"/>
            <wp:effectExtent l="0" t="0" r="3175" b="0"/>
            <wp:wrapNone/>
            <wp:docPr id="21" name="Picture 2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6"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6CF0">
        <w:rPr>
          <w:noProof/>
          <w:lang w:val="en-US" w:eastAsia="en-US"/>
        </w:rPr>
        <mc:AlternateContent>
          <mc:Choice Requires="wpg">
            <w:drawing>
              <wp:anchor distT="0" distB="0" distL="114300" distR="114300" simplePos="0" relativeHeight="251658252" behindDoc="0" locked="0" layoutInCell="1" allowOverlap="1" wp14:anchorId="6C501568" wp14:editId="6C501569">
                <wp:simplePos x="0" y="0"/>
                <wp:positionH relativeFrom="column">
                  <wp:posOffset>2443133</wp:posOffset>
                </wp:positionH>
                <wp:positionV relativeFrom="paragraph">
                  <wp:posOffset>1411836</wp:posOffset>
                </wp:positionV>
                <wp:extent cx="4036060" cy="1619885"/>
                <wp:effectExtent l="0" t="19050" r="21590" b="3746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27" name="Text Box 7"/>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5015C4" w14:textId="77777777" w:rsidR="00D12D38" w:rsidRDefault="00D12D38">
                              <w:pPr>
                                <w:ind w:left="720"/>
                                <w:jc w:val="right"/>
                                <w:rPr>
                                  <w:color w:val="FFFFFF"/>
                                  <w:sz w:val="48"/>
                                  <w:szCs w:val="32"/>
                                </w:rPr>
                              </w:pPr>
                              <w:r>
                                <w:rPr>
                                  <w:color w:val="FFFFFF"/>
                                  <w:sz w:val="48"/>
                                  <w:szCs w:val="32"/>
                                </w:rPr>
                                <w:t>Digital Public Administration Political Communications</w:t>
                              </w:r>
                            </w:p>
                            <w:p w14:paraId="6C5015C5"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wps:wsp>
                        <wps:cNvPr id="32" name="Text Box 8"/>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5015C6" w14:textId="77777777" w:rsidR="00D12D38" w:rsidRDefault="00D12D38">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33" name="AutoShape 9"/>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501568" id="Group 26" o:spid="_x0000_s1033" style="position:absolute;margin-left:192.35pt;margin-top:111.15pt;width:317.8pt;height:127.55pt;z-index:25165825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xDagMAAAsKAAAOAAAAZHJzL2Uyb0RvYy54bWzEVl1vmzAUfZ+0/2D5fSWEQCgqrbr0Q5O6&#10;rVK7H+CA+dDA9myn0P36XduQ0rRVt1TqeEA2ti/3nnN87KOTvm3QHZWq5izF/sEMI8oyntesTPGP&#10;24tPMUZKE5aThjOa4nuq8Mnxxw9HnUjonFe8yalEEISppBMprrQWieeprKItUQdcUAaDBZct0dCV&#10;pZdL0kH0tvHms1nkdVzmQvKMKgVfz9wgPrbxi4Jm+ntRKKpRk2LITdu3tO+1eXvHRyQpJRFVnQ1p&#10;kD2yaEnN4KfbUGdEE7SR9ZNQbZ1JrnihDzLeerwo6ozaGqAaf7ZTzaXkG2FrKZOuFFuYANodnPYO&#10;m327u5TiRlxLlz00r3j2UwEuXifKZDpu+qWbjNbdV54Dn2SjuS28L2RrQkBJqLf43m/xpb1GGXxc&#10;zIJoFgENGYz5kX8Yx6FjIKuAJrMuDEMYh+EgXMbj2PmwPgrCyC2eh6FvRj2SjD9WvKnzi7ppTBZK&#10;lutVI9EdAd7nQXy2GqdPptkCh4KMYECB6gFk9TaQbyoiqOVOGRCvJapzSGWJESMtAHdrQPnMe7Q0&#10;dZifwyzDA9I9fAZ8LKzK0YEYX1WElfRUSt5VlOSQnitpstTFUSbIa/w8g/PI0hRl3+6QCcpCKn1J&#10;eYtMI8USNpjNk9xdKe0IGacMgjKUwABJGoa6FB+G89BV9iJfF/ZxYRtREcfimMlAreV+QiZJ2lqD&#10;lTR1m+J4Zh4nHwPWOcttCprUjWtDSQ0zWVFrEkPyBksDnwNS9+vesralaM3zewBXcucj4HvQqLj8&#10;jVEHHpJi9WtDJMWo+cIMQSYPMB3bWUTQw0jazqG/WEBn7UbC5Rw6hGUQKsV6bK60M6qNkHVZwZ+c&#10;JBg/hU1X1BZuk7HLym5YK+F30nIwf6Jlu2MngnwnLcd+YD1j4ceBI33U8jKCDWfdJvBHBxgNY9Tp&#10;XlI20mF80PYgJvCTZ+WzReUf5TOIZJCPE8nb5aOEkc/F/5cPcOas0ORj7RIdTrxwxdyZlPVsOJO2&#10;Jmgn394LsNFHHuiWjCy86oFRvAx3zppRN/7L58yObJSWxOzOFWcMzJBLt0n/2g8DfwknnpHTIzN7&#10;dIANhujs9dE0uCAM1ra/zTlVmuAGOTgCbcveOKzJDrcjc6WZ9u2shzvc8R8AAAD//wMAUEsDBBQA&#10;BgAIAAAAIQDzxuVd4wAAAAwBAAAPAAAAZHJzL2Rvd25yZXYueG1sTI/LasMwEEX3hf6DmEJ3jeRH&#10;6+B6HEJouwqFJIXSnWJNbBNLMpZiO39fZdXuZpjDnXOL1aw7NtLgWmsQooUARqayqjU1wtfh/WkJ&#10;zHlplOysIYQrOViV93eFzJWdzI7Gva9ZCDEulwiN933Ouasa0tItbE8m3E520NKHdai5GuQUwnXH&#10;YyFeuJatCR8a2dOmoeq8v2iEj0lO6yR6G7fn0+b6c3j+/N5GhPj4MK9fgXma/R8MN/2gDmVwOtqL&#10;UY51CMkyzQKKEMdxAuxGiFiE6YiQZlkKvCz4/xLlLwAAAP//AwBQSwECLQAUAAYACAAAACEAtoM4&#10;kv4AAADhAQAAEwAAAAAAAAAAAAAAAAAAAAAAW0NvbnRlbnRfVHlwZXNdLnhtbFBLAQItABQABgAI&#10;AAAAIQA4/SH/1gAAAJQBAAALAAAAAAAAAAAAAAAAAC8BAABfcmVscy8ucmVsc1BLAQItABQABgAI&#10;AAAAIQD3WHxDagMAAAsKAAAOAAAAAAAAAAAAAAAAAC4CAABkcnMvZTJvRG9jLnhtbFBLAQItABQA&#10;BgAIAAAAIQDzxuVd4wAAAAwBAAAPAAAAAAAAAAAAAAAAAMQFAABkcnMvZG93bnJldi54bWxQSwUG&#10;AAAAAAQABADzAAAA1AYAAAAA&#10;">
                <v:shape id="Text Box 7" o:spid="_x0000_s1034"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8/xAAAANsAAAAPAAAAZHJzL2Rvd25yZXYueG1sRI9BawIx&#10;FITvhf6H8AreNFsFbbdGUVEQBWVt6/mxed1d3LwsSdT13xtB6HGYmW+Y8bQ1tbiQ85VlBe+9BARx&#10;bnXFhYKf71X3A4QPyBpry6TgRh6mk9eXMabaXjmjyyEUIkLYp6igDKFJpfR5SQZ9zzbE0fuzzmCI&#10;0hVSO7xGuKllP0mG0mDFcaHEhhYl5afD2SjYHvfHXzlb7z5Pi8EmWw7dbm62SnXe2tkXiEBt+A8/&#10;22utoD+Cx5f4A+TkDgAA//8DAFBLAQItABQABgAIAAAAIQDb4fbL7gAAAIUBAAATAAAAAAAAAAAA&#10;AAAAAAAAAABbQ29udGVudF9UeXBlc10ueG1sUEsBAi0AFAAGAAgAAAAhAFr0LFu/AAAAFQEAAAsA&#10;AAAAAAAAAAAAAAAAHwEAAF9yZWxzLy5yZWxzUEsBAi0AFAAGAAgAAAAhAALdjz/EAAAA2wAAAA8A&#10;AAAAAAAAAAAAAAAABwIAAGRycy9kb3ducmV2LnhtbFBLBQYAAAAAAwADALcAAAD4AgAAAAA=&#10;" filled="f" strokecolor="white">
                  <v:stroke opacity="0"/>
                  <v:shadow offset=",5pt"/>
                  <v:textbox inset=".5mm,1.3mm">
                    <w:txbxContent>
                      <w:p w14:paraId="6C5015C4" w14:textId="77777777" w:rsidR="00D12D38" w:rsidRDefault="00D12D38">
                        <w:pPr>
                          <w:ind w:left="720"/>
                          <w:jc w:val="right"/>
                          <w:rPr>
                            <w:color w:val="FFFFFF"/>
                            <w:sz w:val="48"/>
                            <w:szCs w:val="32"/>
                          </w:rPr>
                        </w:pPr>
                        <w:r>
                          <w:rPr>
                            <w:color w:val="FFFFFF"/>
                            <w:sz w:val="48"/>
                            <w:szCs w:val="32"/>
                          </w:rPr>
                          <w:t>Digital Public Administration Political Communications</w:t>
                        </w:r>
                      </w:p>
                      <w:p w14:paraId="6C5015C5" w14:textId="77777777" w:rsidR="00D12D38" w:rsidRDefault="00D12D38">
                        <w:pPr>
                          <w:jc w:val="right"/>
                          <w:rPr>
                            <w:color w:val="FFFFFF"/>
                            <w:sz w:val="52"/>
                            <w:szCs w:val="36"/>
                          </w:rPr>
                        </w:pPr>
                      </w:p>
                    </w:txbxContent>
                  </v:textbox>
                </v:shape>
                <v:shape id="Text Box 8" o:spid="_x0000_s1035"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NqwgAAANsAAAAPAAAAZHJzL2Rvd25yZXYueG1sRI9Ba8JA&#10;FITvBf/D8gQvRTeNI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CZFPNqwgAAANsAAAAPAAAA&#10;AAAAAAAAAAAAAAcCAABkcnMvZG93bnJldi54bWxQSwUGAAAAAAMAAwC3AAAA9gIAAAAA&#10;" filled="f" stroked="f" strokecolor="#f8f8f8" strokeweight=".25pt">
                  <v:textbox style="mso-fit-shape-to-text:t">
                    <w:txbxContent>
                      <w:p w14:paraId="6C5015C6" w14:textId="77777777" w:rsidR="00D12D38" w:rsidRDefault="00D12D38">
                        <w:pPr>
                          <w:rPr>
                            <w:lang w:val="en-US"/>
                          </w:rPr>
                        </w:pPr>
                        <w:r>
                          <w:rPr>
                            <w:color w:val="FFFFFF"/>
                            <w:sz w:val="96"/>
                            <w:szCs w:val="96"/>
                            <w:lang w:val="en-US"/>
                          </w:rPr>
                          <w:t>3</w:t>
                        </w:r>
                      </w:p>
                    </w:txbxContent>
                  </v:textbox>
                </v:shape>
                <v:shapetype id="_x0000_t32" coordsize="21600,21600" o:spt="32" o:oned="t" path="m,l21600,21600e" filled="f">
                  <v:path arrowok="t" fillok="f" o:connecttype="none"/>
                  <o:lock v:ext="edit" shapetype="t"/>
                </v:shapetype>
                <v:shape id="AutoShape 9" o:spid="_x0000_s1036"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JrwAAAANsAAAAPAAAAZHJzL2Rvd25yZXYueG1sRI9Pi8Iw&#10;FMTvwn6H8IS9rakWRKpRirAg3qqL50fz7N+8lCTa+u03Cwseh5n5DbM7TKYXT3K+saxguUhAEJdW&#10;N1wp+Ll+f21A+ICssbdMCl7k4bD/mO0w03bkgp6XUIkIYZ+hgjqEIZPSlzUZ9As7EEfvbp3BEKWr&#10;pHY4Rrjp5SpJ1tJgw3GhxoGONZXd5WEUFJU7p+WwXG06b4q2veXjbcqV+pxP+RZEoCm8w//tk1aQ&#10;pvD3Jf4Auf8FAAD//wMAUEsBAi0AFAAGAAgAAAAhANvh9svuAAAAhQEAABMAAAAAAAAAAAAAAAAA&#10;AAAAAFtDb250ZW50X1R5cGVzXS54bWxQSwECLQAUAAYACAAAACEAWvQsW78AAAAVAQAACwAAAAAA&#10;AAAAAAAAAAAfAQAAX3JlbHMvLnJlbHNQSwECLQAUAAYACAAAACEA+jiia8AAAADbAAAADwAAAAAA&#10;AAAAAAAAAAAHAgAAZHJzL2Rvd25yZXYueG1sUEsFBgAAAAADAAMAtwAAAPQCAAAAAA==&#10;" strokecolor="white" strokeweight="2.5pt">
                  <v:shadow offset=",5pt"/>
                </v:shape>
              </v:group>
            </w:pict>
          </mc:Fallback>
        </mc:AlternateContent>
      </w:r>
      <w:r w:rsidRPr="007771C3">
        <w:br w:type="page"/>
      </w:r>
    </w:p>
    <w:p w14:paraId="6C501366" w14:textId="77777777" w:rsidR="0083093C" w:rsidRPr="007771C3" w:rsidRDefault="00B7626D">
      <w:pPr>
        <w:pStyle w:val="Heading1"/>
      </w:pPr>
      <w:bookmarkStart w:id="10" w:name="_Toc103785910"/>
      <w:r w:rsidRPr="007771C3">
        <w:lastRenderedPageBreak/>
        <w:t>Digital Public Administration Political Communications</w:t>
      </w:r>
      <w:bookmarkEnd w:id="9"/>
      <w:bookmarkEnd w:id="10"/>
    </w:p>
    <w:p w14:paraId="6C501367" w14:textId="77777777" w:rsidR="0083093C" w:rsidRPr="007771C3" w:rsidRDefault="00B7626D">
      <w:pPr>
        <w:pStyle w:val="Heading2"/>
      </w:pPr>
      <w:bookmarkStart w:id="11" w:name="_Toc1474951"/>
      <w:bookmarkStart w:id="12" w:name="_Toc30683928"/>
      <w:r w:rsidRPr="007771C3">
        <w:t xml:space="preserve">Specific political communications on </w:t>
      </w:r>
      <w:bookmarkEnd w:id="11"/>
      <w:bookmarkEnd w:id="12"/>
      <w:r w:rsidRPr="007771C3">
        <w:t>digital public administration</w:t>
      </w:r>
    </w:p>
    <w:p w14:paraId="6C501368" w14:textId="77777777" w:rsidR="0083093C" w:rsidRPr="007771C3" w:rsidRDefault="00B7626D">
      <w:pPr>
        <w:pStyle w:val="Subtitle"/>
      </w:pPr>
      <w:r w:rsidRPr="007771C3">
        <w:t xml:space="preserve">Ministry for Digitalisation Strategic Axes </w:t>
      </w:r>
    </w:p>
    <w:p w14:paraId="6C501369" w14:textId="77777777" w:rsidR="0083093C" w:rsidRPr="007771C3" w:rsidRDefault="00B7626D">
      <w:pPr>
        <w:rPr>
          <w:szCs w:val="20"/>
          <w:lang w:eastAsia="fr-FR"/>
        </w:rPr>
      </w:pPr>
      <w:r w:rsidRPr="007771C3">
        <w:rPr>
          <w:szCs w:val="20"/>
          <w:lang w:eastAsia="fr-FR"/>
        </w:rPr>
        <w:t xml:space="preserve">On 11 January 2020, the Ministry for Digitalisation announced the </w:t>
      </w:r>
      <w:hyperlink r:id="rId47" w:history="1">
        <w:r w:rsidRPr="007771C3">
          <w:rPr>
            <w:rStyle w:val="Hyperlink"/>
            <w:szCs w:val="20"/>
            <w:lang w:eastAsia="fr-FR"/>
          </w:rPr>
          <w:t>four strategic axes</w:t>
        </w:r>
      </w:hyperlink>
      <w:r w:rsidRPr="007771C3">
        <w:rPr>
          <w:szCs w:val="20"/>
          <w:lang w:eastAsia="fr-FR"/>
        </w:rPr>
        <w:t xml:space="preserve"> to achieve a full transition to a digital government, setting the objectives and priorities for the upcoming years.</w:t>
      </w:r>
    </w:p>
    <w:p w14:paraId="6C50136A" w14:textId="77777777" w:rsidR="0083093C" w:rsidRPr="007771C3" w:rsidRDefault="00B7626D">
      <w:r w:rsidRPr="007771C3">
        <w:t>The Ministry also announced that the objectives and the initiatives defined under each axis can only be achieved by applying a collaborative approach to innovation and by facilitating technological innovation.</w:t>
      </w:r>
    </w:p>
    <w:p w14:paraId="6C50136B" w14:textId="7108E626" w:rsidR="0083093C" w:rsidRPr="007771C3" w:rsidRDefault="00B7626D">
      <w:r w:rsidRPr="007771C3">
        <w:t>The Ministry</w:t>
      </w:r>
      <w:r w:rsidR="008C5655" w:rsidRPr="007771C3">
        <w:t>’</w:t>
      </w:r>
      <w:r w:rsidRPr="007771C3">
        <w:t>s strategic axes are the following:</w:t>
      </w:r>
    </w:p>
    <w:p w14:paraId="6C50136C" w14:textId="77777777" w:rsidR="0083093C" w:rsidRPr="007771C3" w:rsidRDefault="00B7626D">
      <w:pPr>
        <w:pStyle w:val="BulletPoints"/>
        <w:numPr>
          <w:ilvl w:val="0"/>
          <w:numId w:val="0"/>
        </w:numPr>
        <w:ind w:left="360"/>
      </w:pPr>
      <w:r w:rsidRPr="007771C3">
        <w:t>1. Developing eGovernment;</w:t>
      </w:r>
    </w:p>
    <w:p w14:paraId="6C50136D" w14:textId="77777777" w:rsidR="0083093C" w:rsidRPr="007771C3" w:rsidRDefault="00B7626D">
      <w:pPr>
        <w:pStyle w:val="BulletPoints"/>
        <w:numPr>
          <w:ilvl w:val="0"/>
          <w:numId w:val="0"/>
        </w:numPr>
        <w:ind w:left="360"/>
      </w:pPr>
      <w:r w:rsidRPr="007771C3">
        <w:t>2. Advancing the administrative reform;</w:t>
      </w:r>
    </w:p>
    <w:p w14:paraId="6C50136E" w14:textId="77777777" w:rsidR="0083093C" w:rsidRPr="007771C3" w:rsidRDefault="00B7626D">
      <w:pPr>
        <w:pStyle w:val="BulletPoints"/>
        <w:numPr>
          <w:ilvl w:val="0"/>
          <w:numId w:val="0"/>
        </w:numPr>
        <w:ind w:left="360"/>
      </w:pPr>
      <w:r w:rsidRPr="007771C3">
        <w:t>3. Promoting digital inclusion; and</w:t>
      </w:r>
    </w:p>
    <w:p w14:paraId="6C50136F" w14:textId="77777777" w:rsidR="0083093C" w:rsidRPr="007771C3" w:rsidRDefault="00B7626D">
      <w:pPr>
        <w:pStyle w:val="BulletPoints"/>
        <w:numPr>
          <w:ilvl w:val="0"/>
          <w:numId w:val="0"/>
        </w:numPr>
        <w:ind w:left="360"/>
      </w:pPr>
      <w:r w:rsidRPr="007771C3">
        <w:t>4. Integrating new technologies.</w:t>
      </w:r>
    </w:p>
    <w:p w14:paraId="6C501370" w14:textId="7BD5AD02" w:rsidR="0083093C" w:rsidRPr="007771C3" w:rsidRDefault="00B7626D">
      <w:pPr>
        <w:pStyle w:val="Subtitle"/>
      </w:pPr>
      <w:r w:rsidRPr="007771C3">
        <w:t xml:space="preserve">eGovernance </w:t>
      </w:r>
      <w:r w:rsidR="008C5655" w:rsidRPr="007771C3">
        <w:t>S</w:t>
      </w:r>
      <w:r w:rsidRPr="007771C3">
        <w:t>trategy 2021</w:t>
      </w:r>
      <w:r w:rsidR="008C5655" w:rsidRPr="007771C3">
        <w:t>–</w:t>
      </w:r>
      <w:r w:rsidRPr="007771C3">
        <w:t>2025</w:t>
      </w:r>
    </w:p>
    <w:p w14:paraId="6C501371" w14:textId="379C23D8" w:rsidR="0083093C" w:rsidRPr="007771C3" w:rsidRDefault="00B7626D">
      <w:pPr>
        <w:rPr>
          <w:szCs w:val="20"/>
          <w:lang w:eastAsia="fr-FR"/>
        </w:rPr>
      </w:pPr>
      <w:r w:rsidRPr="007771C3">
        <w:rPr>
          <w:szCs w:val="20"/>
          <w:lang w:eastAsia="fr-FR"/>
        </w:rPr>
        <w:t xml:space="preserve">In February 2021, the Government Council adopted the </w:t>
      </w:r>
      <w:hyperlink r:id="rId48" w:history="1">
        <w:r w:rsidRPr="007771C3">
          <w:rPr>
            <w:rStyle w:val="Hyperlink"/>
            <w:szCs w:val="20"/>
            <w:lang w:eastAsia="fr-FR"/>
          </w:rPr>
          <w:t>eGovernance Strategy</w:t>
        </w:r>
      </w:hyperlink>
      <w:r w:rsidRPr="007771C3">
        <w:rPr>
          <w:szCs w:val="20"/>
          <w:lang w:eastAsia="fr-FR"/>
        </w:rPr>
        <w:t xml:space="preserve"> for 2021</w:t>
      </w:r>
      <w:r w:rsidR="00515807" w:rsidRPr="007771C3">
        <w:t>–</w:t>
      </w:r>
      <w:r w:rsidRPr="007771C3">
        <w:rPr>
          <w:szCs w:val="20"/>
          <w:lang w:eastAsia="fr-FR"/>
        </w:rPr>
        <w:t>2025, jointly developed by the Ministry for Digitalisation and the Government IT Centre (</w:t>
      </w:r>
      <w:r w:rsidR="007A478D" w:rsidRPr="007771C3">
        <w:rPr>
          <w:i/>
          <w:iCs/>
        </w:rPr>
        <w:t>Centre des technologies de l'information de l'État</w:t>
      </w:r>
      <w:r w:rsidR="007A478D" w:rsidRPr="007771C3">
        <w:t xml:space="preserve">, </w:t>
      </w:r>
      <w:r w:rsidRPr="007771C3">
        <w:rPr>
          <w:szCs w:val="20"/>
          <w:lang w:eastAsia="fr-FR"/>
        </w:rPr>
        <w:t>CTIE).</w:t>
      </w:r>
      <w:r w:rsidR="008C5655" w:rsidRPr="007771C3">
        <w:t xml:space="preserve"> The Governing Council also mandated the </w:t>
      </w:r>
      <w:r w:rsidR="0077122B" w:rsidRPr="007771C3">
        <w:t>I</w:t>
      </w:r>
      <w:r w:rsidR="008C5655" w:rsidRPr="007771C3">
        <w:t>nter-ministerial Committee for Digitalisation to coordinate the implementation of this strategy.</w:t>
      </w:r>
    </w:p>
    <w:p w14:paraId="6C501372" w14:textId="77777777" w:rsidR="0083093C" w:rsidRPr="007771C3" w:rsidRDefault="00B7626D">
      <w:r w:rsidRPr="007771C3">
        <w:t>One of the strategic axes of the Ministry for Digitalisation aims to strengthen eGovernment and enable the transition to a digital government, a concept which designates the use of technologies within the framework of State modernisation strategies with the objective of creating real added value for citizens, businesses and public administrations.</w:t>
      </w:r>
    </w:p>
    <w:p w14:paraId="6C501373" w14:textId="7C17D48E" w:rsidR="0083093C" w:rsidRPr="007771C3" w:rsidRDefault="00B7626D">
      <w:r w:rsidRPr="007771C3">
        <w:t>The e</w:t>
      </w:r>
      <w:r w:rsidR="008C5655" w:rsidRPr="007771C3">
        <w:t>G</w:t>
      </w:r>
      <w:r w:rsidRPr="007771C3">
        <w:t>overnance Strategy forms part of this approach by setting the essential elements for a successful digital transition of the State in order to ensure quality digital services and to guarantee a gradual transition to a digital government, as recommended by international organisations.</w:t>
      </w:r>
    </w:p>
    <w:p w14:paraId="6C501374" w14:textId="3F0C1A02" w:rsidR="0083093C" w:rsidRPr="007771C3" w:rsidRDefault="00B7626D">
      <w:r w:rsidRPr="007771C3">
        <w:t>The 2021</w:t>
      </w:r>
      <w:r w:rsidR="00515807" w:rsidRPr="007771C3">
        <w:t>–</w:t>
      </w:r>
      <w:r w:rsidRPr="007771C3">
        <w:t>2025 strategy highlights the principles to be respected when digitising public services in order to offer citizens and businesses public services that meet their needs. The goal is promoting transversal digital accessibility, developing user-centred services, offering attractive online public services and investing in citizens</w:t>
      </w:r>
      <w:r w:rsidR="008C5655" w:rsidRPr="007771C3">
        <w:t>’</w:t>
      </w:r>
      <w:r w:rsidRPr="007771C3">
        <w:t xml:space="preserve"> trust in online State services.</w:t>
      </w:r>
    </w:p>
    <w:p w14:paraId="5ED178C5" w14:textId="77777777" w:rsidR="008C5655" w:rsidRPr="007771C3" w:rsidRDefault="00B7626D">
      <w:r w:rsidRPr="007771C3">
        <w:t xml:space="preserve">Furthermore, the strategy analyses the essential conditions for the central public administration so as to enable it to respond effectively to the needs of society. The overarching objectives in the digital context are to facilitate the transition to an efficient paperless administration and to have an </w:t>
      </w:r>
      <w:r w:rsidR="008C5655" w:rsidRPr="007771C3">
        <w:t>information technology (</w:t>
      </w:r>
      <w:r w:rsidRPr="007771C3">
        <w:t>IT</w:t>
      </w:r>
      <w:r w:rsidR="008C5655" w:rsidRPr="007771C3">
        <w:t>)</w:t>
      </w:r>
      <w:r w:rsidRPr="007771C3">
        <w:t xml:space="preserve"> environment conducive to new ways of working. </w:t>
      </w:r>
    </w:p>
    <w:p w14:paraId="6C501375" w14:textId="4E4EA7A0" w:rsidR="0083093C" w:rsidRPr="007771C3" w:rsidRDefault="008C5655">
      <w:r w:rsidRPr="007771C3">
        <w:t>Finally</w:t>
      </w:r>
      <w:r w:rsidR="00B7626D" w:rsidRPr="007771C3">
        <w:t>, the strategy underlines the importance of being able to rely on a central IT partner who is competent, agile and reliable. To this aim, the CTIE aims to strengthen its digitalisation services, develop cutting-edge infrastructures and further guarantee very high levels of security and reliability.</w:t>
      </w:r>
    </w:p>
    <w:p w14:paraId="6C501376" w14:textId="5133499E" w:rsidR="0083093C" w:rsidRPr="007771C3" w:rsidRDefault="0083093C"/>
    <w:p w14:paraId="6C501377" w14:textId="77777777" w:rsidR="0083093C" w:rsidRPr="00966514" w:rsidRDefault="00B7626D">
      <w:pPr>
        <w:pStyle w:val="Subtitle"/>
      </w:pPr>
      <w:r w:rsidRPr="00966514">
        <w:lastRenderedPageBreak/>
        <w:t>Einfach Lëtzebuerg</w:t>
      </w:r>
    </w:p>
    <w:p w14:paraId="017B9D83" w14:textId="77777777" w:rsidR="008C5655" w:rsidRPr="007771C3" w:rsidRDefault="00B7626D">
      <w:r w:rsidRPr="007771C3">
        <w:t xml:space="preserve">The government has been committed to administrative reform and simplification for several years now and much progress has already been made, notably under the programme </w:t>
      </w:r>
      <w:hyperlink r:id="rId49" w:history="1">
        <w:r w:rsidRPr="007771C3">
          <w:rPr>
            <w:rStyle w:val="Hyperlink"/>
            <w:i/>
            <w:iCs/>
          </w:rPr>
          <w:t>Einfach Lëtzebuerg</w:t>
        </w:r>
      </w:hyperlink>
      <w:r w:rsidRPr="007771C3">
        <w:t xml:space="preserve">. </w:t>
      </w:r>
    </w:p>
    <w:p w14:paraId="6C501378" w14:textId="7E564C14" w:rsidR="0083093C" w:rsidRPr="007771C3" w:rsidRDefault="00B7626D">
      <w:pPr>
        <w:rPr>
          <w:rFonts w:ascii="Calibri" w:hAnsi="Calibri"/>
          <w:color w:val="auto"/>
          <w:szCs w:val="22"/>
        </w:rPr>
      </w:pPr>
      <w:r w:rsidRPr="007771C3">
        <w:t>However, the simplification of administrative formalities and procedures is continually evolving. Drawing on technological advances in particular, the programme aims to provide a simple and predictable framework for citizens and companies in their relations with the State. Any new project, legislation, procedure or adaptation of existing ones, when deemed necessary, need</w:t>
      </w:r>
      <w:r w:rsidR="008C5655" w:rsidRPr="007771C3">
        <w:t>s</w:t>
      </w:r>
      <w:r w:rsidRPr="007771C3">
        <w:t xml:space="preserve"> to be respectively considered or reconsidered in light of the ‘digital’ component.</w:t>
      </w:r>
    </w:p>
    <w:p w14:paraId="6C50137A" w14:textId="45FF39CE" w:rsidR="0083093C" w:rsidRPr="007771C3" w:rsidRDefault="00B7626D">
      <w:r w:rsidRPr="007771C3">
        <w:t xml:space="preserve">The digitalisation and simplification of State administrations must proceed in parallel to reach the desired outcome and all </w:t>
      </w:r>
      <w:r w:rsidR="008C5655" w:rsidRPr="007771C3">
        <w:t>M</w:t>
      </w:r>
      <w:r w:rsidRPr="007771C3">
        <w:t xml:space="preserve">inistries and administrations have concrete digitalisation projects on their agenda. Therefore, there is a need to consolidate and amalgamate efforts to provide Luxembourg with an exemplary administration that will contribute to its economic attractiveness. </w:t>
      </w:r>
      <w:r w:rsidR="0024086D">
        <w:t xml:space="preserve">In this framework, the Ministry for Digitalisation has </w:t>
      </w:r>
      <w:r w:rsidR="00213070">
        <w:t>launched</w:t>
      </w:r>
      <w:r w:rsidR="0024086D">
        <w:t xml:space="preserve"> the </w:t>
      </w:r>
      <w:hyperlink r:id="rId50" w:history="1">
        <w:r w:rsidR="0024086D" w:rsidRPr="0024086D">
          <w:rPr>
            <w:rStyle w:val="Hyperlink"/>
          </w:rPr>
          <w:t>zesumme-vereinfachen.lu</w:t>
        </w:r>
      </w:hyperlink>
      <w:r w:rsidR="0024086D">
        <w:t xml:space="preserve"> platform</w:t>
      </w:r>
      <w:r w:rsidR="00213070">
        <w:t xml:space="preserve"> in February 2022</w:t>
      </w:r>
      <w:r w:rsidR="0024086D">
        <w:t>.</w:t>
      </w:r>
      <w:r w:rsidR="0024086D" w:rsidRPr="0024086D">
        <w:t xml:space="preserve"> </w:t>
      </w:r>
    </w:p>
    <w:p w14:paraId="6C50137B" w14:textId="0412762B" w:rsidR="0083093C" w:rsidRPr="007771C3" w:rsidRDefault="00B7626D">
      <w:pPr>
        <w:pStyle w:val="Subtitle"/>
      </w:pPr>
      <w:r w:rsidRPr="007771C3">
        <w:t>Digital L</w:t>
      </w:r>
      <w:r w:rsidR="00E957A9" w:rsidRPr="007771C3">
        <w:t>uxembourg</w:t>
      </w:r>
    </w:p>
    <w:p w14:paraId="45491C29" w14:textId="5D304AF7" w:rsidR="008C5655" w:rsidRPr="007771C3" w:rsidRDefault="00000000" w:rsidP="00E957A9">
      <w:hyperlink r:id="rId51" w:history="1">
        <w:r w:rsidR="00E957A9" w:rsidRPr="007771C3">
          <w:rPr>
            <w:rStyle w:val="Hyperlink"/>
          </w:rPr>
          <w:t>Digital Luxembourg</w:t>
        </w:r>
      </w:hyperlink>
      <w:r w:rsidR="00E957A9" w:rsidRPr="007771C3">
        <w:t xml:space="preserve"> considers that IT has become both a vital sector of the economy and an important influence factor in all socio-economic sectors, which makes it an essential component of the government</w:t>
      </w:r>
      <w:r w:rsidR="008C5655" w:rsidRPr="007771C3">
        <w:t>’</w:t>
      </w:r>
      <w:r w:rsidR="00E957A9" w:rsidRPr="007771C3">
        <w:t xml:space="preserve">s policy of rationalisation, efficiency, modernisation and ‘doing more with less’. </w:t>
      </w:r>
    </w:p>
    <w:p w14:paraId="0558C520" w14:textId="510F9912" w:rsidR="00E957A9" w:rsidRPr="007771C3" w:rsidRDefault="008C5655" w:rsidP="00E957A9">
      <w:r w:rsidRPr="007771C3">
        <w:t>In this context</w:t>
      </w:r>
      <w:r w:rsidR="00E957A9" w:rsidRPr="007771C3">
        <w:t>, in October 2014 the government decided to reinforce and consolidate Luxembourg</w:t>
      </w:r>
      <w:r w:rsidRPr="007771C3">
        <w:t>’</w:t>
      </w:r>
      <w:r w:rsidR="00E957A9" w:rsidRPr="007771C3">
        <w:t>s position as an IT and high-tech centre of excellence and as an open and connected society, starting with a coherent and generalised strategic framework. Digital Luxembourg enables and supports new and existing projects that address the country’s needs and fuel positive transformation. It establishes solid financial foundations for innovation, providing for the teaching and training of new competences, and helping to create new markets (big data, smart grids, health IT, financial technology, virtual currencies</w:t>
      </w:r>
      <w:r w:rsidRPr="007771C3">
        <w:t>, etc.</w:t>
      </w:r>
      <w:r w:rsidR="00E957A9" w:rsidRPr="007771C3">
        <w:t>) for Luxembourg</w:t>
      </w:r>
      <w:r w:rsidRPr="007771C3">
        <w:t>’</w:t>
      </w:r>
      <w:r w:rsidR="00E957A9" w:rsidRPr="007771C3">
        <w:t>s rapidly growing IT sector. Digital Luxembourg strives to make them successful by facilitating public partnerships, securing funding and boosting visibility. To maxim</w:t>
      </w:r>
      <w:r w:rsidR="00186B1E">
        <w:t xml:space="preserve">ise its impact, the strategy is </w:t>
      </w:r>
      <w:r w:rsidR="00E957A9" w:rsidRPr="007771C3">
        <w:t>applied horizontally throughout the different sectors and is a key component of every political decision</w:t>
      </w:r>
      <w:r w:rsidRPr="007771C3">
        <w:t>:</w:t>
      </w:r>
      <w:r w:rsidR="00E957A9" w:rsidRPr="007771C3">
        <w:t xml:space="preserve"> </w:t>
      </w:r>
      <w:r w:rsidRPr="007771C3">
        <w:t>it</w:t>
      </w:r>
      <w:r w:rsidR="00E957A9" w:rsidRPr="007771C3">
        <w:t xml:space="preserve"> is implemented by various </w:t>
      </w:r>
      <w:r w:rsidRPr="007771C3">
        <w:t>M</w:t>
      </w:r>
      <w:r w:rsidR="00E957A9" w:rsidRPr="007771C3">
        <w:t xml:space="preserve">inistries for the domains that fall under their responsibility and is coordinated by the Department of Media, Connectivity and Digital Policy (SMC). The strategy is aligned with the United Nations Sustainable Development Goals (SDGs) framework, which is part of Luxembourg general political goals. </w:t>
      </w:r>
    </w:p>
    <w:p w14:paraId="6C50137D" w14:textId="1B4B04D8" w:rsidR="0083093C" w:rsidRPr="007771C3" w:rsidRDefault="00B7626D">
      <w:pPr>
        <w:pStyle w:val="Subtitle"/>
      </w:pPr>
      <w:r w:rsidRPr="007771C3">
        <w:t xml:space="preserve">Strategic Vision for Artificial Intelligence </w:t>
      </w:r>
    </w:p>
    <w:p w14:paraId="7508D21D" w14:textId="59984D5E" w:rsidR="00E957A9" w:rsidRPr="007771C3" w:rsidRDefault="00E957A9" w:rsidP="00E957A9">
      <w:bookmarkStart w:id="13" w:name="_Toc1474952"/>
      <w:r w:rsidRPr="007771C3">
        <w:t xml:space="preserve">On 24 May 2019, Xavier Bettel, Prime Minister and Minister for Communications and Media presented the </w:t>
      </w:r>
      <w:hyperlink r:id="rId52" w:history="1">
        <w:r w:rsidRPr="007771C3">
          <w:rPr>
            <w:rStyle w:val="Hyperlink"/>
          </w:rPr>
          <w:t>Strategic Vision for Artificial Intelligence (AI)</w:t>
        </w:r>
      </w:hyperlink>
      <w:r w:rsidR="008C5655" w:rsidRPr="007771C3">
        <w:t>.</w:t>
      </w:r>
      <w:r w:rsidRPr="007771C3">
        <w:t xml:space="preserve"> </w:t>
      </w:r>
      <w:r w:rsidR="008C5655" w:rsidRPr="007771C3">
        <w:t xml:space="preserve">It </w:t>
      </w:r>
      <w:r w:rsidRPr="007771C3">
        <w:t>includes political guidelines applying both to AI and the ongoing digit</w:t>
      </w:r>
      <w:r w:rsidR="008C5655" w:rsidRPr="007771C3">
        <w:t>al</w:t>
      </w:r>
      <w:r w:rsidRPr="007771C3">
        <w:t>isation of key economic sectors</w:t>
      </w:r>
      <w:r w:rsidR="008C5655" w:rsidRPr="007771C3">
        <w:t xml:space="preserve"> with t</w:t>
      </w:r>
      <w:r w:rsidRPr="007771C3">
        <w:t xml:space="preserve">he objective </w:t>
      </w:r>
      <w:r w:rsidR="008C5655" w:rsidRPr="007771C3">
        <w:t>of</w:t>
      </w:r>
      <w:r w:rsidRPr="007771C3">
        <w:t xml:space="preserve"> support</w:t>
      </w:r>
      <w:r w:rsidR="008C5655" w:rsidRPr="007771C3">
        <w:t>ing</w:t>
      </w:r>
      <w:r w:rsidRPr="007771C3">
        <w:t xml:space="preserve"> the emergence of a sustainable and reliable national economy. </w:t>
      </w:r>
      <w:r w:rsidR="008C5655" w:rsidRPr="007771C3">
        <w:t>In this sense, t</w:t>
      </w:r>
      <w:r w:rsidRPr="007771C3">
        <w:t xml:space="preserve">he development of a strategic vision for AI represents a national priority for Luxembourg. </w:t>
      </w:r>
      <w:r w:rsidR="008C5655" w:rsidRPr="007771C3">
        <w:t>In addition to</w:t>
      </w:r>
      <w:r w:rsidRPr="007771C3">
        <w:t xml:space="preserve"> implement</w:t>
      </w:r>
      <w:r w:rsidR="008C5655" w:rsidRPr="007771C3">
        <w:t>ing</w:t>
      </w:r>
      <w:r w:rsidRPr="007771C3">
        <w:t xml:space="preserve"> detailed actions and engag</w:t>
      </w:r>
      <w:r w:rsidR="008C5655" w:rsidRPr="007771C3">
        <w:t>ing</w:t>
      </w:r>
      <w:r w:rsidRPr="007771C3">
        <w:t xml:space="preserve"> citizens on their attitude towards AI</w:t>
      </w:r>
      <w:r w:rsidR="008C5655" w:rsidRPr="007771C3">
        <w:t>,</w:t>
      </w:r>
      <w:r w:rsidRPr="007771C3">
        <w:t xml:space="preserve"> </w:t>
      </w:r>
      <w:r w:rsidR="008C5655" w:rsidRPr="007771C3">
        <w:t>t</w:t>
      </w:r>
      <w:r w:rsidRPr="007771C3">
        <w:t xml:space="preserve">he document identifies three goals for </w:t>
      </w:r>
      <w:r w:rsidR="008C5655" w:rsidRPr="007771C3">
        <w:t>the country</w:t>
      </w:r>
      <w:r w:rsidRPr="007771C3">
        <w:t xml:space="preserve">: </w:t>
      </w:r>
    </w:p>
    <w:p w14:paraId="6E719805" w14:textId="2EEE391E" w:rsidR="00E957A9" w:rsidRPr="007771C3" w:rsidRDefault="00E957A9" w:rsidP="00E957A9">
      <w:pPr>
        <w:pStyle w:val="BulletPoints"/>
      </w:pPr>
      <w:r w:rsidRPr="007771C3">
        <w:t>Becoming one of the most digitally advanced societies in the world, in particular within the European Union</w:t>
      </w:r>
      <w:r w:rsidR="00240B95" w:rsidRPr="007771C3">
        <w:t xml:space="preserve"> (EU)</w:t>
      </w:r>
      <w:r w:rsidRPr="007771C3">
        <w:t>;</w:t>
      </w:r>
    </w:p>
    <w:p w14:paraId="16E1F0D4" w14:textId="77777777" w:rsidR="00E957A9" w:rsidRPr="007771C3" w:rsidRDefault="00E957A9" w:rsidP="00E957A9">
      <w:pPr>
        <w:pStyle w:val="BulletPoints"/>
      </w:pPr>
      <w:r w:rsidRPr="007771C3">
        <w:t>Establishing Luxembourg as a sustainable, data-driven economy; and</w:t>
      </w:r>
    </w:p>
    <w:p w14:paraId="74E0B5FA" w14:textId="77777777" w:rsidR="00E957A9" w:rsidRPr="007771C3" w:rsidRDefault="00E957A9" w:rsidP="00E957A9">
      <w:pPr>
        <w:pStyle w:val="BulletPoints"/>
      </w:pPr>
      <w:r w:rsidRPr="007771C3">
        <w:t>Supporting the development of AI with a human-centred approach.</w:t>
      </w:r>
    </w:p>
    <w:p w14:paraId="6BB2242A" w14:textId="7EC431D8" w:rsidR="00E957A9" w:rsidRPr="007771C3" w:rsidRDefault="00E957A9" w:rsidP="00E957A9">
      <w:r w:rsidRPr="007771C3">
        <w:t>At State level, Luxembourg</w:t>
      </w:r>
      <w:r w:rsidR="008C5655" w:rsidRPr="007771C3">
        <w:t>’</w:t>
      </w:r>
      <w:r w:rsidRPr="007771C3">
        <w:t xml:space="preserve">s Strategic Vision for AI led to the creation of the </w:t>
      </w:r>
      <w:hyperlink r:id="rId53" w:history="1">
        <w:r w:rsidRPr="007771C3">
          <w:rPr>
            <w:rStyle w:val="Hyperlink"/>
          </w:rPr>
          <w:t>AI4Gov Inter-ministerial Committee</w:t>
        </w:r>
      </w:hyperlink>
      <w:r w:rsidRPr="007771C3">
        <w:t xml:space="preserve">, made up of representatives of the Ministry for </w:t>
      </w:r>
      <w:r w:rsidRPr="007771C3">
        <w:lastRenderedPageBreak/>
        <w:t xml:space="preserve">Digitalisation, the SMC, and the Information and Press Service (SIP). To promote the use of AI within the public administration, the AI4Gov </w:t>
      </w:r>
      <w:r w:rsidR="00F25700" w:rsidRPr="007771C3">
        <w:t>Inter-ministerial C</w:t>
      </w:r>
      <w:r w:rsidRPr="007771C3">
        <w:t>ommittee launched two call</w:t>
      </w:r>
      <w:r w:rsidR="00F25700" w:rsidRPr="007771C3">
        <w:t>s</w:t>
      </w:r>
      <w:r w:rsidRPr="007771C3">
        <w:t xml:space="preserve"> experimentation projects in AI and data science, in November 2019 and December 2020 respectively, addressed to public actors. In addition to providing technical </w:t>
      </w:r>
      <w:r w:rsidR="00F25700" w:rsidRPr="007771C3">
        <w:t xml:space="preserve">assistance </w:t>
      </w:r>
      <w:r w:rsidRPr="007771C3">
        <w:t xml:space="preserve">for projects, the </w:t>
      </w:r>
      <w:r w:rsidR="00F25700" w:rsidRPr="007771C3">
        <w:t>C</w:t>
      </w:r>
      <w:r w:rsidRPr="007771C3">
        <w:t xml:space="preserve">ommittee also </w:t>
      </w:r>
      <w:r w:rsidR="00F25700" w:rsidRPr="007771C3">
        <w:t xml:space="preserve">offers </w:t>
      </w:r>
      <w:r w:rsidRPr="007771C3">
        <w:t xml:space="preserve">legal and ethical support through the creation, at the beginning of 2020, of an inter-ministerial working group called ‘AI Legal &amp; Ethics Working Group’. This group is made up of the Ministry for Digitalisation, the </w:t>
      </w:r>
      <w:r w:rsidR="00F25700" w:rsidRPr="007771C3">
        <w:t>SMC</w:t>
      </w:r>
      <w:r w:rsidRPr="007771C3">
        <w:t xml:space="preserve">, the </w:t>
      </w:r>
      <w:r w:rsidR="00F25700" w:rsidRPr="007771C3">
        <w:t>SIP</w:t>
      </w:r>
      <w:r w:rsidRPr="007771C3">
        <w:t xml:space="preserve"> and the High Commission for National Protection. Through the support of AI4Gov projects and dialogue with project leaders, this working group carries out a preliminary assessment of the legal and ethical risks associated with the projects, thus laying the groundwork for the approach to AI governance in the sector. </w:t>
      </w:r>
    </w:p>
    <w:p w14:paraId="2C225246" w14:textId="25F5756C" w:rsidR="00E957A9" w:rsidRPr="007771C3" w:rsidRDefault="00E957A9" w:rsidP="00E957A9">
      <w:r w:rsidRPr="007771C3">
        <w:t xml:space="preserve">On 20 November 2020, the government undertook an additional step in the pursuing of the national Strategic Vision for AI by launching a public consultation on the perception of AI among the population and societal actors. The results of the consultation were presented by Prime Minister Xavier Bettel in </w:t>
      </w:r>
      <w:r w:rsidR="00F25700" w:rsidRPr="007771C3">
        <w:t>s</w:t>
      </w:r>
      <w:r w:rsidRPr="007771C3">
        <w:t>pring 2021.</w:t>
      </w:r>
    </w:p>
    <w:p w14:paraId="6C501384" w14:textId="77777777" w:rsidR="0083093C" w:rsidRPr="007771C3" w:rsidRDefault="00B7626D">
      <w:pPr>
        <w:pStyle w:val="Subtitle"/>
      </w:pPr>
      <w:r w:rsidRPr="007771C3">
        <w:t>Berlin Declaration on Digital Society and Value-Based Digital Government</w:t>
      </w:r>
    </w:p>
    <w:p w14:paraId="3C9411A9" w14:textId="7AAB417C" w:rsidR="00AC51E3" w:rsidRPr="007771C3" w:rsidRDefault="00B7626D" w:rsidP="00842B14">
      <w:r w:rsidRPr="007771C3">
        <w:rPr>
          <w:lang w:eastAsia="fr-FR"/>
        </w:rPr>
        <w:t xml:space="preserve">On 8 December 2020, the Minister Delegate for Digitalisation signed the </w:t>
      </w:r>
      <w:hyperlink r:id="rId54" w:history="1">
        <w:r w:rsidRPr="007771C3">
          <w:rPr>
            <w:rStyle w:val="Hyperlink"/>
            <w:lang w:eastAsia="fr-FR"/>
          </w:rPr>
          <w:t>Berlin Declaration on Digital Society and Value-Based Digital Government</w:t>
        </w:r>
      </w:hyperlink>
      <w:r w:rsidRPr="007771C3">
        <w:rPr>
          <w:lang w:eastAsia="fr-FR"/>
        </w:rPr>
        <w:t xml:space="preserve">. </w:t>
      </w:r>
      <w:r w:rsidR="00F25700" w:rsidRPr="007771C3">
        <w:rPr>
          <w:lang w:eastAsia="fr-FR"/>
        </w:rPr>
        <w:t>Following</w:t>
      </w:r>
      <w:r w:rsidRPr="007771C3">
        <w:rPr>
          <w:lang w:eastAsia="fr-FR"/>
        </w:rPr>
        <w:t xml:space="preserve"> on from the Tallinn Declaration of 2017 and the European </w:t>
      </w:r>
      <w:hyperlink r:id="rId55" w:history="1">
        <w:r w:rsidRPr="007771C3">
          <w:rPr>
            <w:rStyle w:val="Hyperlink"/>
            <w:lang w:eastAsia="fr-FR"/>
          </w:rPr>
          <w:t>eGovernment Action Plan 2016—2020</w:t>
        </w:r>
      </w:hyperlink>
      <w:r w:rsidR="00F25700" w:rsidRPr="007771C3">
        <w:rPr>
          <w:rStyle w:val="Hyperlink"/>
          <w:lang w:eastAsia="fr-FR"/>
        </w:rPr>
        <w:t>,</w:t>
      </w:r>
      <w:r w:rsidRPr="007771C3">
        <w:rPr>
          <w:lang w:eastAsia="fr-FR"/>
        </w:rPr>
        <w:t xml:space="preserve"> </w:t>
      </w:r>
      <w:r w:rsidR="00F25700" w:rsidRPr="007771C3">
        <w:rPr>
          <w:lang w:eastAsia="fr-FR"/>
        </w:rPr>
        <w:t xml:space="preserve">the Declaration </w:t>
      </w:r>
      <w:r w:rsidRPr="007771C3">
        <w:rPr>
          <w:lang w:eastAsia="fr-FR"/>
        </w:rPr>
        <w:t xml:space="preserve">sets out common principles and objectives for a digital public administration based on </w:t>
      </w:r>
      <w:r w:rsidR="00F25700" w:rsidRPr="007771C3">
        <w:rPr>
          <w:lang w:eastAsia="fr-FR"/>
        </w:rPr>
        <w:t xml:space="preserve">the </w:t>
      </w:r>
      <w:r w:rsidRPr="007771C3">
        <w:rPr>
          <w:lang w:eastAsia="fr-FR"/>
        </w:rPr>
        <w:t xml:space="preserve">democratic values and fundamental rights established in particular in the Charter of Fundamental Rights of the European Union. </w:t>
      </w:r>
    </w:p>
    <w:p w14:paraId="6C501389" w14:textId="77777777" w:rsidR="0083093C" w:rsidRPr="007771C3" w:rsidRDefault="00B7626D">
      <w:pPr>
        <w:pStyle w:val="Heading2"/>
      </w:pPr>
      <w:bookmarkStart w:id="14" w:name="_Toc1474959"/>
      <w:bookmarkStart w:id="15" w:name="_Toc30683936"/>
      <w:bookmarkStart w:id="16" w:name="_Toc30683929"/>
      <w:r w:rsidRPr="007771C3">
        <w:t>Interoperability</w:t>
      </w:r>
      <w:bookmarkEnd w:id="14"/>
      <w:bookmarkEnd w:id="15"/>
    </w:p>
    <w:p w14:paraId="6C50138A" w14:textId="77777777" w:rsidR="0083093C" w:rsidRPr="007771C3" w:rsidRDefault="00B7626D">
      <w:pPr>
        <w:pStyle w:val="Subtitle"/>
      </w:pPr>
      <w:r w:rsidRPr="007771C3">
        <w:t>Luxembourg National Interoperability Framework</w:t>
      </w:r>
    </w:p>
    <w:p w14:paraId="6C50138B" w14:textId="6448D12F" w:rsidR="0083093C" w:rsidRPr="007771C3" w:rsidRDefault="00B7626D">
      <w:r w:rsidRPr="007771C3">
        <w:t xml:space="preserve">The </w:t>
      </w:r>
      <w:hyperlink r:id="rId56" w:history="1">
        <w:r w:rsidRPr="007771C3">
          <w:rPr>
            <w:rStyle w:val="Hyperlink"/>
          </w:rPr>
          <w:t>Luxembourg National Interoperability Framework (NIF)</w:t>
        </w:r>
      </w:hyperlink>
      <w:r w:rsidRPr="007771C3">
        <w:t xml:space="preserve"> was adopted on 1 March 2019. It defines principles, objectives, governance and recommendations in the field of interoperability</w:t>
      </w:r>
      <w:r w:rsidR="00F25700" w:rsidRPr="007771C3">
        <w:t>, and</w:t>
      </w:r>
      <w:r w:rsidRPr="007771C3">
        <w:t xml:space="preserve"> gives specific guidance on how to set up interoperable digital public services. </w:t>
      </w:r>
      <w:r w:rsidR="00F25700" w:rsidRPr="007771C3">
        <w:t>More specifically, t</w:t>
      </w:r>
      <w:r w:rsidRPr="007771C3">
        <w:t xml:space="preserve">his framework, based on the </w:t>
      </w:r>
      <w:hyperlink r:id="rId57" w:history="1">
        <w:r w:rsidRPr="007771C3">
          <w:rPr>
            <w:rStyle w:val="Hyperlink"/>
          </w:rPr>
          <w:t>European Interoperability Framework (EIF)</w:t>
        </w:r>
      </w:hyperlink>
      <w:r w:rsidRPr="007771C3">
        <w:t>, offers public administrations concrete recommendations on how to improve interoperability in the field of digital government and information and communication technology (ICT) in a sustainable and systematic way.</w:t>
      </w:r>
    </w:p>
    <w:p w14:paraId="6C50138C" w14:textId="588DEB76" w:rsidR="0083093C" w:rsidRPr="007771C3" w:rsidRDefault="00B7626D">
      <w:r w:rsidRPr="007771C3">
        <w:t xml:space="preserve">In 2019, the Ministry for Digitalisation set up a working group which </w:t>
      </w:r>
      <w:r w:rsidR="00F25700" w:rsidRPr="007771C3">
        <w:t>in 2020</w:t>
      </w:r>
      <w:r w:rsidRPr="007771C3">
        <w:t>established an effective governance model for the NIF. In the framework of the NIF governance defined in 2020, the Sectorial Committee for Interoperability of the central government was established, which had its first meeting in April 2021.</w:t>
      </w:r>
    </w:p>
    <w:p w14:paraId="6C50138D" w14:textId="0224A906" w:rsidR="0083093C" w:rsidRPr="007771C3" w:rsidRDefault="00B7626D">
      <w:pPr>
        <w:pStyle w:val="Heading2"/>
      </w:pPr>
      <w:r w:rsidRPr="007771C3">
        <w:t>Key enablers</w:t>
      </w:r>
      <w:bookmarkEnd w:id="13"/>
      <w:bookmarkEnd w:id="16"/>
    </w:p>
    <w:p w14:paraId="6C50138E" w14:textId="7EB19CD0" w:rsidR="0083093C" w:rsidRPr="007771C3" w:rsidRDefault="00B7626D" w:rsidP="00000A81">
      <w:pPr>
        <w:pStyle w:val="Heading3"/>
        <w:numPr>
          <w:ilvl w:val="2"/>
          <w:numId w:val="13"/>
        </w:numPr>
      </w:pPr>
      <w:bookmarkStart w:id="17" w:name="_Toc1474953"/>
      <w:bookmarkStart w:id="18" w:name="_Toc30683930"/>
      <w:bookmarkStart w:id="19" w:name="_Hlk95917792"/>
      <w:r w:rsidRPr="007771C3">
        <w:t>Access to public information</w:t>
      </w:r>
      <w:bookmarkEnd w:id="17"/>
      <w:bookmarkEnd w:id="18"/>
      <w:r w:rsidRPr="007771C3">
        <w:t xml:space="preserve"> </w:t>
      </w:r>
    </w:p>
    <w:bookmarkEnd w:id="19"/>
    <w:p w14:paraId="6C50138F" w14:textId="124C2E18" w:rsidR="0083093C" w:rsidRPr="007771C3" w:rsidRDefault="00B7626D">
      <w:r w:rsidRPr="007771C3">
        <w:t xml:space="preserve">No political communication </w:t>
      </w:r>
      <w:r w:rsidR="00015F04">
        <w:t>was</w:t>
      </w:r>
      <w:r w:rsidRPr="007771C3">
        <w:t xml:space="preserve"> adopted in this field to date.</w:t>
      </w:r>
    </w:p>
    <w:p w14:paraId="6C501390" w14:textId="63712982" w:rsidR="0083093C" w:rsidRPr="007771C3" w:rsidRDefault="00B7626D" w:rsidP="00000A81">
      <w:pPr>
        <w:pStyle w:val="Heading3"/>
        <w:numPr>
          <w:ilvl w:val="2"/>
          <w:numId w:val="13"/>
        </w:numPr>
      </w:pPr>
      <w:bookmarkStart w:id="20" w:name="_Toc1474954"/>
      <w:bookmarkStart w:id="21" w:name="_Toc30683931"/>
      <w:bookmarkStart w:id="22" w:name="_Hlk95917796"/>
      <w:r w:rsidRPr="007771C3">
        <w:t>eID and Trust Services</w:t>
      </w:r>
      <w:bookmarkEnd w:id="20"/>
      <w:bookmarkEnd w:id="21"/>
    </w:p>
    <w:p w14:paraId="537CD5BB" w14:textId="71481C40" w:rsidR="00000A81" w:rsidRPr="007771C3" w:rsidRDefault="00B7626D" w:rsidP="00000A81">
      <w:pPr>
        <w:pStyle w:val="BodyText"/>
      </w:pPr>
      <w:bookmarkStart w:id="23" w:name="_Hlk70931418"/>
      <w:bookmarkEnd w:id="22"/>
      <w:r w:rsidRPr="007771C3">
        <w:t xml:space="preserve">No political communication </w:t>
      </w:r>
      <w:r w:rsidR="00015F04">
        <w:t>was</w:t>
      </w:r>
      <w:r w:rsidRPr="007771C3">
        <w:t xml:space="preserve"> adopted in this field to date.</w:t>
      </w:r>
      <w:bookmarkStart w:id="24" w:name="_Toc1474955"/>
      <w:bookmarkStart w:id="25" w:name="_Toc30683932"/>
      <w:bookmarkEnd w:id="23"/>
    </w:p>
    <w:p w14:paraId="6C501392" w14:textId="1F607BDF" w:rsidR="0083093C" w:rsidRPr="007771C3" w:rsidRDefault="00B7626D" w:rsidP="00000A81">
      <w:pPr>
        <w:pStyle w:val="Heading3"/>
        <w:numPr>
          <w:ilvl w:val="2"/>
          <w:numId w:val="13"/>
        </w:numPr>
      </w:pPr>
      <w:r w:rsidRPr="007771C3">
        <w:lastRenderedPageBreak/>
        <w:t xml:space="preserve">Security aspects </w:t>
      </w:r>
      <w:bookmarkEnd w:id="24"/>
      <w:bookmarkEnd w:id="25"/>
    </w:p>
    <w:p w14:paraId="6C501393" w14:textId="77777777" w:rsidR="0083093C" w:rsidRPr="007771C3" w:rsidRDefault="00B7626D">
      <w:pPr>
        <w:pStyle w:val="Subtitle"/>
      </w:pPr>
      <w:r w:rsidRPr="007771C3">
        <w:t>Fourth National Cybersecurity Strategy</w:t>
      </w:r>
    </w:p>
    <w:p w14:paraId="6C501394" w14:textId="75A27240" w:rsidR="0083093C" w:rsidRPr="007771C3" w:rsidRDefault="00B7626D">
      <w:r w:rsidRPr="007771C3">
        <w:t>On 24 February 2021, the government approved the fourth National Cybersecurity Strategy</w:t>
      </w:r>
      <w:r w:rsidR="00F25700" w:rsidRPr="007771C3">
        <w:t>,</w:t>
      </w:r>
      <w:r w:rsidRPr="007771C3">
        <w:t xml:space="preserve"> build</w:t>
      </w:r>
      <w:r w:rsidR="00F25700" w:rsidRPr="007771C3">
        <w:t>ing</w:t>
      </w:r>
      <w:r w:rsidRPr="007771C3">
        <w:t xml:space="preserve"> on the foundations of the previous strategies and illustrat</w:t>
      </w:r>
      <w:r w:rsidR="00F25700" w:rsidRPr="007771C3">
        <w:t>ing</w:t>
      </w:r>
      <w:r w:rsidRPr="007771C3">
        <w:t xml:space="preserve"> the government’s engagement to meet the security challenges related to the digital transformation. The strategy focuses on three key objectives, each containing a series of strategic priorities:</w:t>
      </w:r>
    </w:p>
    <w:p w14:paraId="6C501395" w14:textId="77777777" w:rsidR="0083093C" w:rsidRPr="007771C3" w:rsidRDefault="00B7626D">
      <w:pPr>
        <w:pStyle w:val="BulletPoints"/>
      </w:pPr>
      <w:r w:rsidRPr="007771C3">
        <w:t>Objective I: building confidence in the digital world and protecting human rights online;</w:t>
      </w:r>
    </w:p>
    <w:p w14:paraId="6C501396" w14:textId="77777777" w:rsidR="0083093C" w:rsidRPr="007771C3" w:rsidRDefault="00B7626D">
      <w:pPr>
        <w:pStyle w:val="BulletPoints"/>
      </w:pPr>
      <w:r w:rsidRPr="007771C3">
        <w:t>Objective II: strengthening the security and resilience of digital infrastructures in Luxembourg; and</w:t>
      </w:r>
    </w:p>
    <w:p w14:paraId="6C501397" w14:textId="77777777" w:rsidR="0083093C" w:rsidRPr="007771C3" w:rsidRDefault="00B7626D">
      <w:pPr>
        <w:pStyle w:val="BulletPoints"/>
      </w:pPr>
      <w:r w:rsidRPr="007771C3">
        <w:t>Objective III: developing a reliable, sustainable and secure digital economy.</w:t>
      </w:r>
    </w:p>
    <w:p w14:paraId="6C501398" w14:textId="77777777" w:rsidR="0083093C" w:rsidRPr="007771C3" w:rsidRDefault="00B7626D" w:rsidP="00FB4995">
      <w:pPr>
        <w:pStyle w:val="Heading3"/>
        <w:numPr>
          <w:ilvl w:val="2"/>
          <w:numId w:val="13"/>
        </w:numPr>
      </w:pPr>
      <w:bookmarkStart w:id="26" w:name="_Toc1474956"/>
      <w:bookmarkStart w:id="27" w:name="_Toc30683933"/>
      <w:r w:rsidRPr="007771C3">
        <w:t>Interconnection of base registries</w:t>
      </w:r>
      <w:bookmarkEnd w:id="26"/>
      <w:bookmarkEnd w:id="27"/>
    </w:p>
    <w:p w14:paraId="6C501399" w14:textId="1F82FD1E" w:rsidR="0083093C" w:rsidRPr="007771C3" w:rsidRDefault="00B7626D">
      <w:r w:rsidRPr="007771C3">
        <w:t xml:space="preserve">No political communication </w:t>
      </w:r>
      <w:r w:rsidR="00015F04">
        <w:t>was</w:t>
      </w:r>
      <w:r w:rsidRPr="007771C3">
        <w:t xml:space="preserve"> adopted in this field to date.</w:t>
      </w:r>
    </w:p>
    <w:p w14:paraId="6C50139A" w14:textId="77777777" w:rsidR="0083093C" w:rsidRPr="007771C3" w:rsidRDefault="00B7626D" w:rsidP="00FB4995">
      <w:pPr>
        <w:pStyle w:val="Heading3"/>
        <w:numPr>
          <w:ilvl w:val="2"/>
          <w:numId w:val="13"/>
        </w:numPr>
      </w:pPr>
      <w:bookmarkStart w:id="28" w:name="_Toc1474957"/>
      <w:bookmarkStart w:id="29" w:name="_Toc30683934"/>
      <w:r w:rsidRPr="007771C3">
        <w:t>eProcurement</w:t>
      </w:r>
      <w:bookmarkEnd w:id="28"/>
      <w:bookmarkEnd w:id="29"/>
    </w:p>
    <w:p w14:paraId="6C50139B" w14:textId="579002AB" w:rsidR="0083093C" w:rsidRPr="007771C3" w:rsidRDefault="00B7626D">
      <w:r w:rsidRPr="007771C3">
        <w:t xml:space="preserve">No political communication </w:t>
      </w:r>
      <w:r w:rsidR="00015F04">
        <w:t>was</w:t>
      </w:r>
      <w:r w:rsidRPr="007771C3">
        <w:t xml:space="preserve"> adopted in this field to date.</w:t>
      </w:r>
    </w:p>
    <w:p w14:paraId="6C50139C" w14:textId="77777777" w:rsidR="0083093C" w:rsidRPr="007771C3" w:rsidRDefault="00B7626D">
      <w:pPr>
        <w:pStyle w:val="Heading2"/>
      </w:pPr>
      <w:bookmarkStart w:id="30" w:name="_Toc1474958"/>
      <w:bookmarkStart w:id="31" w:name="_Toc30683935"/>
      <w:r w:rsidRPr="007771C3">
        <w:t>Domain-specific political communications</w:t>
      </w:r>
      <w:bookmarkEnd w:id="30"/>
      <w:bookmarkEnd w:id="31"/>
    </w:p>
    <w:p w14:paraId="6C50139D" w14:textId="77777777" w:rsidR="0083093C" w:rsidRPr="007771C3" w:rsidRDefault="00B7626D">
      <w:pPr>
        <w:pStyle w:val="Subtitle"/>
      </w:pPr>
      <w:r w:rsidRPr="007771C3">
        <w:t xml:space="preserve">Digital (4) Education Strategy </w:t>
      </w:r>
    </w:p>
    <w:p w14:paraId="6C50139E" w14:textId="7AC239A2" w:rsidR="0083093C" w:rsidRPr="007771C3" w:rsidRDefault="00B7626D">
      <w:r w:rsidRPr="007771C3">
        <w:t xml:space="preserve">On 20 May 2015, the Minister for Education, Children and Youth presented the </w:t>
      </w:r>
      <w:r w:rsidR="00F25700" w:rsidRPr="00A06CF0">
        <w:t>digital strategy for education calle</w:t>
      </w:r>
      <w:r w:rsidRPr="007E53D5">
        <w:t>d</w:t>
      </w:r>
      <w:r w:rsidRPr="007771C3">
        <w:rPr>
          <w:rStyle w:val="Hyperlink"/>
        </w:rPr>
        <w:t xml:space="preserve"> </w:t>
      </w:r>
      <w:hyperlink r:id="rId58" w:history="1">
        <w:r w:rsidRPr="007771C3">
          <w:rPr>
            <w:rStyle w:val="Hyperlink"/>
          </w:rPr>
          <w:t>‘Digital (4) Education’</w:t>
        </w:r>
      </w:hyperlink>
      <w:r w:rsidRPr="007771C3">
        <w:t xml:space="preserve">. This strategy had two key objectives: </w:t>
      </w:r>
    </w:p>
    <w:p w14:paraId="6C50139F" w14:textId="77777777" w:rsidR="0083093C" w:rsidRPr="007771C3" w:rsidRDefault="00B7626D">
      <w:pPr>
        <w:pStyle w:val="BulletPoints"/>
      </w:pPr>
      <w:r w:rsidRPr="007771C3">
        <w:t>Preparing young people for work in a complex and constantly changing environment (under the ‘digital for education’ umbrella); and</w:t>
      </w:r>
    </w:p>
    <w:p w14:paraId="6C5013A0" w14:textId="77777777" w:rsidR="0083093C" w:rsidRPr="007771C3" w:rsidRDefault="00B7626D">
      <w:pPr>
        <w:pStyle w:val="BulletPoints"/>
      </w:pPr>
      <w:r w:rsidRPr="007771C3">
        <w:t>Promoting new learning strategies, software, and innovating educational projects (under the ‘digital for education’ umbrella).</w:t>
      </w:r>
    </w:p>
    <w:p w14:paraId="6C5013A1" w14:textId="333326BC" w:rsidR="0083093C" w:rsidRPr="007771C3" w:rsidRDefault="00B7626D">
      <w:r w:rsidRPr="007771C3">
        <w:t xml:space="preserve">One of the initiated projects </w:t>
      </w:r>
      <w:r w:rsidR="00F25700" w:rsidRPr="007771C3">
        <w:t xml:space="preserve">has been </w:t>
      </w:r>
      <w:r w:rsidRPr="007771C3">
        <w:t xml:space="preserve">the introduction of free computing classes for young Luxembourgers through the launch of ‘makerspaces’ at secondary schools during the 2015/2016 school year. The makerspaces </w:t>
      </w:r>
      <w:r w:rsidR="00F25700" w:rsidRPr="007771C3">
        <w:t xml:space="preserve">are </w:t>
      </w:r>
      <w:r w:rsidRPr="007771C3">
        <w:t>open to the schools which host them, as well as to other schools, after-school clubs, youth clubs, parents and associations. There are currently more than 20 makerspaces. Another pilot scheme aims to introduce the use of tablet devices for students’ daily activities</w:t>
      </w:r>
      <w:r w:rsidR="00957B07" w:rsidRPr="007771C3">
        <w:t xml:space="preserve"> in five secondary schools</w:t>
      </w:r>
      <w:r w:rsidRPr="007771C3">
        <w:t>.</w:t>
      </w:r>
    </w:p>
    <w:p w14:paraId="6C5013A2" w14:textId="5705542B" w:rsidR="0083093C" w:rsidRPr="007771C3" w:rsidRDefault="00B7626D">
      <w:r w:rsidRPr="007771C3">
        <w:t xml:space="preserve">Other projects under the Digital (4) Education Strategy include: (i) training teaching staff and offering access to digital teaching resources as part of </w:t>
      </w:r>
      <w:hyperlink r:id="rId59" w:history="1">
        <w:r w:rsidRPr="007771C3">
          <w:rPr>
            <w:rStyle w:val="Hyperlink"/>
          </w:rPr>
          <w:t>eduSphere</w:t>
        </w:r>
      </w:hyperlink>
      <w:r w:rsidRPr="007771C3">
        <w:t xml:space="preserve">; (ii) introducing a maths-teaching software (for cycle 4) to be used at home and at school as part of </w:t>
      </w:r>
      <w:hyperlink r:id="rId60" w:history="1">
        <w:r w:rsidRPr="007771C3">
          <w:rPr>
            <w:rStyle w:val="Hyperlink"/>
          </w:rPr>
          <w:t>MathemaTIC</w:t>
        </w:r>
      </w:hyperlink>
      <w:r w:rsidRPr="007771C3">
        <w:rPr>
          <w:rStyle w:val="Hyperlink"/>
        </w:rPr>
        <w:t>;</w:t>
      </w:r>
      <w:r w:rsidRPr="007771C3">
        <w:t xml:space="preserve"> and (iii) providing comprehensive computer literacy training and enabling students to better manage their lives through digital tools</w:t>
      </w:r>
      <w:r w:rsidR="00957B07" w:rsidRPr="007771C3">
        <w:t xml:space="preserve"> in the frame work of </w:t>
      </w:r>
      <w:hyperlink r:id="rId61" w:history="1">
        <w:r w:rsidR="00957B07" w:rsidRPr="007771C3">
          <w:rPr>
            <w:rStyle w:val="Hyperlink"/>
          </w:rPr>
          <w:t xml:space="preserve">Digital Classroom </w:t>
        </w:r>
        <w:r w:rsidR="00957B07" w:rsidRPr="00A06CF0">
          <w:rPr>
            <w:rStyle w:val="Hyperlink"/>
            <w:i/>
            <w:iCs/>
          </w:rPr>
          <w:t>Lëtzebuerg</w:t>
        </w:r>
      </w:hyperlink>
      <w:r w:rsidRPr="007771C3">
        <w:t>. Further projects include FutureHub labels for schools committed to new technologies and an online teaching/learning platform.</w:t>
      </w:r>
    </w:p>
    <w:p w14:paraId="6C5013A3" w14:textId="0F8314AC" w:rsidR="0083093C" w:rsidRPr="00A06CF0" w:rsidRDefault="00957B07">
      <w:r w:rsidRPr="007771C3">
        <w:t xml:space="preserve">In </w:t>
      </w:r>
      <w:r w:rsidR="00B7626D" w:rsidRPr="007771C3">
        <w:t xml:space="preserve">January 2020, the Minister for Education, Children and Youth </w:t>
      </w:r>
      <w:r w:rsidRPr="007771C3">
        <w:t xml:space="preserve">also </w:t>
      </w:r>
      <w:r w:rsidR="00B7626D" w:rsidRPr="007771C3">
        <w:t xml:space="preserve">introduced coding in all mathematics classes throughout cycle </w:t>
      </w:r>
      <w:r w:rsidRPr="007771C3">
        <w:t xml:space="preserve">4 </w:t>
      </w:r>
      <w:r w:rsidR="00B7626D" w:rsidRPr="007771C3">
        <w:t xml:space="preserve">and </w:t>
      </w:r>
      <w:r w:rsidRPr="007771C3">
        <w:t xml:space="preserve">5 </w:t>
      </w:r>
      <w:r w:rsidR="00B7626D" w:rsidRPr="007771C3">
        <w:t xml:space="preserve">of the basic educational programme. The development of digital skills, particularly coding and computational thinking, is now seen as a fundamental precondition for schools wishing to effectively prepare young people for the careers of tomorrow, which will continuously require more and more digital skills. Thus, digital, computational and coding skills will systematically be taught throughout the primary and secondary education programmes in public schools. </w:t>
      </w:r>
      <w:r w:rsidR="00B7626D" w:rsidRPr="00A06CF0">
        <w:t xml:space="preserve">As part of the Code Week 2020, the Ministry </w:t>
      </w:r>
      <w:r w:rsidRPr="00A06CF0">
        <w:t xml:space="preserve">for </w:t>
      </w:r>
      <w:r w:rsidR="00B7626D" w:rsidRPr="00A06CF0">
        <w:t xml:space="preserve">Education organised coding workshops with high schools and primary schools. In that context, a ‘matchmaker’ platform was setup </w:t>
      </w:r>
      <w:r w:rsidR="00B7626D" w:rsidRPr="00A06CF0">
        <w:lastRenderedPageBreak/>
        <w:t xml:space="preserve">with the contribution of Digital Luxembourg, allowing teachers who want to </w:t>
      </w:r>
      <w:r w:rsidRPr="00A06CF0">
        <w:t xml:space="preserve">organise </w:t>
      </w:r>
      <w:r w:rsidR="00B7626D" w:rsidRPr="00A06CF0">
        <w:t xml:space="preserve">coding workshops and need experienced assistance to register for an appointment with IT volunteers. </w:t>
      </w:r>
    </w:p>
    <w:p w14:paraId="6C5013A4" w14:textId="77777777" w:rsidR="0083093C" w:rsidRPr="007771C3" w:rsidRDefault="00B7626D">
      <w:pPr>
        <w:pStyle w:val="Subtitle"/>
      </w:pPr>
      <w:r w:rsidRPr="007771C3">
        <w:t>Einfach Digital</w:t>
      </w:r>
    </w:p>
    <w:p w14:paraId="6C5013A5" w14:textId="7134EF45" w:rsidR="0083093C" w:rsidRPr="007771C3" w:rsidRDefault="00B7626D">
      <w:r w:rsidRPr="007771C3">
        <w:t xml:space="preserve">In February 2020, the government presented </w:t>
      </w:r>
      <w:hyperlink r:id="rId62" w:history="1">
        <w:r w:rsidRPr="007771C3">
          <w:rPr>
            <w:rStyle w:val="Hyperlink"/>
          </w:rPr>
          <w:t>Einfach Digital</w:t>
        </w:r>
      </w:hyperlink>
      <w:r w:rsidRPr="007771C3">
        <w:t xml:space="preserve">, a new approach to digitalisation in the classroom focused on critical thinking, creativity, communication, collaboration and coding. Einfach Digital represents the next generation in the Ministry </w:t>
      </w:r>
      <w:r w:rsidR="00B1319B" w:rsidRPr="007771C3">
        <w:t xml:space="preserve">for </w:t>
      </w:r>
      <w:r w:rsidRPr="007771C3">
        <w:t xml:space="preserve">Education’s digitalisation approach, thus replacing the </w:t>
      </w:r>
      <w:hyperlink r:id="rId63" w:history="1">
        <w:r w:rsidR="00B1319B" w:rsidRPr="007771C3">
          <w:rPr>
            <w:rStyle w:val="Hyperlink"/>
          </w:rPr>
          <w:t>Digital (4) Education</w:t>
        </w:r>
      </w:hyperlink>
      <w:r w:rsidR="00B1319B" w:rsidRPr="007771C3">
        <w:rPr>
          <w:rStyle w:val="Hyperlink"/>
        </w:rPr>
        <w:t xml:space="preserve"> </w:t>
      </w:r>
      <w:r w:rsidR="00B1319B" w:rsidRPr="00A06CF0">
        <w:t>strategy</w:t>
      </w:r>
      <w:r w:rsidRPr="007771C3">
        <w:t xml:space="preserve">. The objective is to allow all Luxembourg’s children and young adults to learn how computers work. </w:t>
      </w:r>
    </w:p>
    <w:p w14:paraId="6C5013A6" w14:textId="16CC24A7" w:rsidR="0083093C" w:rsidRPr="007771C3" w:rsidRDefault="00B7626D">
      <w:r w:rsidRPr="007771C3">
        <w:t>The measures taken are part of the Media Compass (</w:t>
      </w:r>
      <w:r w:rsidRPr="007771C3">
        <w:rPr>
          <w:i/>
          <w:iCs/>
        </w:rPr>
        <w:t>Medienkompass</w:t>
      </w:r>
      <w:r w:rsidRPr="007771C3">
        <w:t xml:space="preserve">), a reference framework issued by the </w:t>
      </w:r>
      <w:r w:rsidR="00B1319B" w:rsidRPr="007771C3">
        <w:t>M</w:t>
      </w:r>
      <w:r w:rsidRPr="007771C3">
        <w:t>inistry in March 2020 which provides guidelines to schoolteachers.</w:t>
      </w:r>
    </w:p>
    <w:p w14:paraId="6C5013A7" w14:textId="5B39B5AD" w:rsidR="0083093C" w:rsidRPr="007771C3" w:rsidRDefault="00B7626D">
      <w:r w:rsidRPr="007771C3">
        <w:t xml:space="preserve">Within the framework of the Einfach Digital initiative, a campaign on media use addressed to parents has </w:t>
      </w:r>
      <w:r w:rsidR="00B1319B" w:rsidRPr="007771C3">
        <w:t xml:space="preserve">also </w:t>
      </w:r>
      <w:r w:rsidRPr="007771C3">
        <w:t xml:space="preserve">been launched. </w:t>
      </w:r>
    </w:p>
    <w:p w14:paraId="78C0CEFC" w14:textId="51BB1EBE" w:rsidR="007A0769" w:rsidRPr="007771C3" w:rsidRDefault="0012371A">
      <w:pPr>
        <w:pStyle w:val="Subtitle"/>
      </w:pPr>
      <w:r w:rsidRPr="007771C3">
        <w:t>National Action Plan for Digital Inclusion</w:t>
      </w:r>
    </w:p>
    <w:p w14:paraId="35806BC4" w14:textId="6DAEAE00" w:rsidR="0012371A" w:rsidRPr="007771C3" w:rsidRDefault="0012371A" w:rsidP="002F4F86">
      <w:r w:rsidRPr="007771C3">
        <w:t xml:space="preserve">One of the main strategic axes of the Ministry for Digitalisation is the promotion of digital inclusion, </w:t>
      </w:r>
      <w:r w:rsidR="00B1319B" w:rsidRPr="007771C3">
        <w:t xml:space="preserve">a </w:t>
      </w:r>
      <w:r w:rsidRPr="007771C3">
        <w:t>process which aims to make digital technology accessible to each individual, to give every individual the same opportunities to participate in the digital society and to counteract the digital divide.</w:t>
      </w:r>
      <w:r w:rsidR="00FD79C5" w:rsidRPr="007771C3">
        <w:t xml:space="preserve"> In this field, the </w:t>
      </w:r>
      <w:hyperlink r:id="rId64" w:history="1">
        <w:r w:rsidR="00FD79C5" w:rsidRPr="007771C3">
          <w:rPr>
            <w:rStyle w:val="Hyperlink"/>
          </w:rPr>
          <w:t>National Policy on eParticipation and/or Inclusion</w:t>
        </w:r>
      </w:hyperlink>
      <w:r w:rsidR="00FD79C5" w:rsidRPr="007771C3">
        <w:t xml:space="preserve">, as well as a </w:t>
      </w:r>
      <w:hyperlink r:id="rId65" w:history="1">
        <w:r w:rsidR="00FD79C5" w:rsidRPr="007771C3">
          <w:rPr>
            <w:rStyle w:val="Hyperlink"/>
          </w:rPr>
          <w:t>web strategy</w:t>
        </w:r>
      </w:hyperlink>
      <w:r w:rsidR="00FD79C5" w:rsidRPr="007771C3">
        <w:rPr>
          <w:rStyle w:val="Hyperlink"/>
        </w:rPr>
        <w:t xml:space="preserve"> </w:t>
      </w:r>
      <w:r w:rsidR="00FD79C5" w:rsidRPr="007771C3">
        <w:t>focusing on web accessibility have existed for more than 15 years now.</w:t>
      </w:r>
    </w:p>
    <w:p w14:paraId="712A579C" w14:textId="2F3EE8DA" w:rsidR="0012371A" w:rsidRPr="007771C3" w:rsidRDefault="0012371A">
      <w:r w:rsidRPr="007771C3">
        <w:t xml:space="preserve">In 2019, the Ministry for Digitalisation created an interdepartmental working group, with representatives from </w:t>
      </w:r>
      <w:r w:rsidR="00B1319B" w:rsidRPr="007771C3">
        <w:t>M</w:t>
      </w:r>
      <w:r w:rsidRPr="007771C3">
        <w:t xml:space="preserve">inistries, on the matter of digital inclusion to start the coordination and preparation of a national action plan for digital inclusion. The </w:t>
      </w:r>
      <w:hyperlink r:id="rId66">
        <w:r w:rsidRPr="007771C3">
          <w:t>National Action Plan for Digital Inclusion</w:t>
        </w:r>
      </w:hyperlink>
      <w:r w:rsidRPr="007771C3">
        <w:t xml:space="preserve"> was drawn up by the Ministry for Digitalisation, in close consultation with this inter</w:t>
      </w:r>
      <w:r w:rsidR="00FD79C5" w:rsidRPr="007771C3">
        <w:t>departmental</w:t>
      </w:r>
      <w:r w:rsidRPr="007771C3">
        <w:t xml:space="preserve"> working group</w:t>
      </w:r>
      <w:r w:rsidR="00FD79C5" w:rsidRPr="007771C3">
        <w:t>,</w:t>
      </w:r>
      <w:r w:rsidRPr="007771C3">
        <w:t xml:space="preserve"> and with the help of bilateral exchanges with associations and various non-</w:t>
      </w:r>
      <w:r w:rsidR="00FD79C5" w:rsidRPr="007771C3">
        <w:t xml:space="preserve">State </w:t>
      </w:r>
      <w:r w:rsidRPr="007771C3">
        <w:t>actors close to populations which</w:t>
      </w:r>
      <w:r w:rsidR="0059631C" w:rsidRPr="007771C3">
        <w:t xml:space="preserve"> </w:t>
      </w:r>
      <w:r w:rsidRPr="007771C3">
        <w:t xml:space="preserve">may be isolated from the digital world. </w:t>
      </w:r>
      <w:r w:rsidR="002A4779" w:rsidRPr="007771C3">
        <w:t>P</w:t>
      </w:r>
      <w:r w:rsidRPr="007771C3">
        <w:t xml:space="preserve">ublished in September 2021, </w:t>
      </w:r>
      <w:r w:rsidR="002A4779" w:rsidRPr="007771C3">
        <w:t xml:space="preserve">it </w:t>
      </w:r>
      <w:r w:rsidRPr="007771C3">
        <w:t xml:space="preserve">includes 40 concrete initiatives spread over </w:t>
      </w:r>
      <w:r w:rsidR="00FD79C5" w:rsidRPr="007771C3">
        <w:t xml:space="preserve">three </w:t>
      </w:r>
      <w:r w:rsidRPr="007771C3">
        <w:t xml:space="preserve">strategic axes to improve digital inclusion in Luxembourg and avoid a widening of the digital </w:t>
      </w:r>
      <w:r w:rsidR="00FD79C5" w:rsidRPr="007771C3">
        <w:t>divide</w:t>
      </w:r>
      <w:r w:rsidRPr="007771C3">
        <w:t>. With the help of the interdepartmental working group, the Ministry for Digitalisation will continue to monitor its implementation and annually assess the progress of the various initiatives.</w:t>
      </w:r>
    </w:p>
    <w:p w14:paraId="6C5013AA" w14:textId="77777777" w:rsidR="0083093C" w:rsidRPr="007771C3" w:rsidRDefault="00B7626D">
      <w:pPr>
        <w:pStyle w:val="Subtitle"/>
      </w:pPr>
      <w:r w:rsidRPr="007771C3">
        <w:t>eHealth Strategy</w:t>
      </w:r>
    </w:p>
    <w:p w14:paraId="6C5013AB" w14:textId="1B77C10C" w:rsidR="0083093C" w:rsidRPr="007771C3" w:rsidRDefault="00B7626D">
      <w:r w:rsidRPr="007771C3">
        <w:t xml:space="preserve">The government of Luxembourg already approved in 2016 a national eHealth </w:t>
      </w:r>
      <w:r w:rsidR="00240B95" w:rsidRPr="007771C3">
        <w:t xml:space="preserve">Strategy </w:t>
      </w:r>
      <w:r w:rsidRPr="007771C3">
        <w:t>which was developed by a working group of stakeholders in the healthcare sector.</w:t>
      </w:r>
    </w:p>
    <w:p w14:paraId="6C5013AC" w14:textId="77777777" w:rsidR="0083093C" w:rsidRPr="007771C3" w:rsidRDefault="00B7626D">
      <w:r w:rsidRPr="007771C3">
        <w:t xml:space="preserve">Today, the government continues to promote a national health strategy to facilitate the exchange and secure electronic sharing of health data between health professionals and patients, and also to enable better monitoring and better coordination of the patients’ healthcare. In pursuit of this objective, the </w:t>
      </w:r>
      <w:hyperlink r:id="rId67" w:history="1">
        <w:r w:rsidRPr="007771C3">
          <w:rPr>
            <w:rStyle w:val="Hyperlink"/>
          </w:rPr>
          <w:t xml:space="preserve">National Agency for Shared Health Information (eSanté) </w:t>
        </w:r>
      </w:hyperlink>
      <w:r w:rsidRPr="007771C3">
        <w:t>has developed and implemented the National eHealth Platform, which includes basic urban development components pooled in the different cases of use and various users of health services.</w:t>
      </w:r>
    </w:p>
    <w:p w14:paraId="6C5013AD" w14:textId="13F8FF70" w:rsidR="0083093C" w:rsidRPr="007771C3" w:rsidRDefault="00B7626D">
      <w:r w:rsidRPr="007771C3">
        <w:t xml:space="preserve">In June 2019, Luxembourg </w:t>
      </w:r>
      <w:r w:rsidR="00240B95" w:rsidRPr="007771C3">
        <w:t xml:space="preserve">also </w:t>
      </w:r>
      <w:r w:rsidRPr="007771C3">
        <w:t xml:space="preserve">launched the </w:t>
      </w:r>
      <w:hyperlink r:id="rId68" w:history="1">
        <w:r w:rsidRPr="007771C3">
          <w:rPr>
            <w:rStyle w:val="Hyperlink"/>
          </w:rPr>
          <w:t>EU’s first cross-border eHealth service</w:t>
        </w:r>
      </w:hyperlink>
      <w:r w:rsidRPr="007771C3">
        <w:t xml:space="preserve">. This new feature of the eSanté portal ensures a smooth and fast electronic exchange of patient summaries between various countries of the </w:t>
      </w:r>
      <w:r w:rsidR="00240B95" w:rsidRPr="007771C3">
        <w:t>EU</w:t>
      </w:r>
      <w:r w:rsidRPr="007771C3">
        <w:t xml:space="preserve">. More concretely, it ensures that any European patient visiting a doctor during their stay in Luxembourg are able to benefit from this service and request that their patient summary be shared with their doctor in another European country. </w:t>
      </w:r>
    </w:p>
    <w:p w14:paraId="6C5013AE" w14:textId="04A64DB3" w:rsidR="0083093C" w:rsidRPr="00A06CF0" w:rsidRDefault="005E7D64">
      <w:r w:rsidRPr="00A06CF0">
        <w:t>Finally, a</w:t>
      </w:r>
      <w:r w:rsidR="00B7626D" w:rsidRPr="00A06CF0">
        <w:t>fter the successful completion of the pilot phase at the end of 2019, eSanté is gradually deploying the Shared Medical File (</w:t>
      </w:r>
      <w:r w:rsidR="00B7626D" w:rsidRPr="00A06CF0">
        <w:rPr>
          <w:i/>
          <w:iCs/>
        </w:rPr>
        <w:t>dossier de soins partagé</w:t>
      </w:r>
      <w:r w:rsidR="00240B95" w:rsidRPr="00A06CF0">
        <w:rPr>
          <w:i/>
          <w:iCs/>
        </w:rPr>
        <w:t>,</w:t>
      </w:r>
      <w:r w:rsidR="00B7626D" w:rsidRPr="00A06CF0">
        <w:t xml:space="preserve"> DSP) to all </w:t>
      </w:r>
      <w:r w:rsidR="00B7626D" w:rsidRPr="00A06CF0">
        <w:lastRenderedPageBreak/>
        <w:t xml:space="preserve">persons affiliated with Luxembourg social security. </w:t>
      </w:r>
      <w:r w:rsidR="00240B95" w:rsidRPr="007771C3">
        <w:t>I</w:t>
      </w:r>
      <w:r w:rsidR="00B7626D" w:rsidRPr="007771C3">
        <w:t xml:space="preserve">n October 2020, </w:t>
      </w:r>
      <w:r w:rsidR="00B7626D" w:rsidRPr="00A06CF0">
        <w:t>Paulette Lenert, Minister of Health and Minister Delegate for Social Security</w:t>
      </w:r>
      <w:r w:rsidR="00240B95" w:rsidRPr="00A06CF0">
        <w:t>,</w:t>
      </w:r>
      <w:r w:rsidR="00B7626D" w:rsidRPr="00A06CF0">
        <w:t xml:space="preserve"> and Romain Schneider, Minister of Social Security, </w:t>
      </w:r>
      <w:hyperlink r:id="rId69" w:history="1">
        <w:r w:rsidR="00B7626D" w:rsidRPr="00A06CF0">
          <w:rPr>
            <w:rStyle w:val="Hyperlink"/>
          </w:rPr>
          <w:t>presented</w:t>
        </w:r>
      </w:hyperlink>
      <w:r w:rsidR="00B7626D" w:rsidRPr="00A06CF0">
        <w:t xml:space="preserve"> the Shared Medical File and the associated </w:t>
      </w:r>
      <w:r w:rsidR="00240B95" w:rsidRPr="00A06CF0">
        <w:t>‘</w:t>
      </w:r>
      <w:r w:rsidR="00B7626D" w:rsidRPr="00A06CF0">
        <w:t>My DSP</w:t>
      </w:r>
      <w:r w:rsidR="00240B95" w:rsidRPr="00A06CF0">
        <w:t>’</w:t>
      </w:r>
      <w:r w:rsidR="00B7626D" w:rsidRPr="00A06CF0">
        <w:t xml:space="preserve"> communication campaign. The DSP is a free, personal and secure electronic health record that </w:t>
      </w:r>
      <w:r w:rsidR="00240B95" w:rsidRPr="00A06CF0">
        <w:t xml:space="preserve">centralises </w:t>
      </w:r>
      <w:r w:rsidR="00B7626D" w:rsidRPr="00A06CF0">
        <w:t>essential patient health data in one place.</w:t>
      </w:r>
    </w:p>
    <w:p w14:paraId="7854E572" w14:textId="20C938B1" w:rsidR="00E044FE" w:rsidRPr="007771C3" w:rsidRDefault="00B7626D" w:rsidP="002827F1">
      <w:pPr>
        <w:pStyle w:val="Heading2"/>
      </w:pPr>
      <w:r w:rsidRPr="007771C3">
        <w:t>Emerging technologies</w:t>
      </w:r>
    </w:p>
    <w:p w14:paraId="6C5013B0" w14:textId="5B12BE94" w:rsidR="0083093C" w:rsidRPr="007771C3" w:rsidRDefault="00B7626D" w:rsidP="00E3073F">
      <w:pPr>
        <w:pStyle w:val="Heading3"/>
        <w:numPr>
          <w:ilvl w:val="2"/>
          <w:numId w:val="13"/>
        </w:numPr>
      </w:pPr>
      <w:r w:rsidRPr="007771C3">
        <w:t>Artificial Intelligence (AI)</w:t>
      </w:r>
    </w:p>
    <w:p w14:paraId="6C5013B1" w14:textId="77777777" w:rsidR="0083093C" w:rsidRPr="007771C3" w:rsidRDefault="00B7626D">
      <w:pPr>
        <w:pStyle w:val="Subtitle"/>
      </w:pPr>
      <w:r w:rsidRPr="007771C3">
        <w:t>NVIDIA Partnership</w:t>
      </w:r>
    </w:p>
    <w:p w14:paraId="6C5013B2" w14:textId="7DEF075F" w:rsidR="0083093C" w:rsidRPr="007771C3" w:rsidRDefault="00B7626D">
      <w:r w:rsidRPr="007771C3">
        <w:t xml:space="preserve">On 30 January 2019, Luxembourg became the first European country to launch an AI partnership with </w:t>
      </w:r>
      <w:hyperlink r:id="rId70" w:history="1">
        <w:r w:rsidRPr="007771C3">
          <w:rPr>
            <w:rStyle w:val="Hyperlink"/>
          </w:rPr>
          <w:t>NVIDIA</w:t>
        </w:r>
      </w:hyperlink>
      <w:r w:rsidRPr="007771C3">
        <w:t xml:space="preserve">, a global pioneer in AI technology and </w:t>
      </w:r>
      <w:r w:rsidR="000611E1">
        <w:t>Graphics Processing Unit (</w:t>
      </w:r>
      <w:r w:rsidRPr="007771C3">
        <w:t>GPU</w:t>
      </w:r>
      <w:r w:rsidR="000611E1">
        <w:t>)</w:t>
      </w:r>
      <w:r w:rsidRPr="007771C3">
        <w:t xml:space="preserve"> computing. As part of this national agreement, a joint AI laboratory will be set up in Luxembourg. The nation’s research community will have access to state-of-the-art NVIDIA hardware and software</w:t>
      </w:r>
      <w:r w:rsidR="005E7D64" w:rsidRPr="007771C3">
        <w:t>,</w:t>
      </w:r>
      <w:r w:rsidRPr="007771C3">
        <w:t xml:space="preserve"> and the chance to work closely with the organisation’s computer scientists.</w:t>
      </w:r>
    </w:p>
    <w:p w14:paraId="4DC9BB9B" w14:textId="36836CC5" w:rsidR="00626B22" w:rsidRPr="007771C3" w:rsidRDefault="00626B22">
      <w:pPr>
        <w:pStyle w:val="Subtitle"/>
      </w:pPr>
      <w:r w:rsidRPr="007771C3">
        <w:t xml:space="preserve">National </w:t>
      </w:r>
      <w:r w:rsidR="003C097D" w:rsidRPr="007771C3">
        <w:t>C</w:t>
      </w:r>
      <w:r w:rsidRPr="007771C3">
        <w:t xml:space="preserve">all for </w:t>
      </w:r>
      <w:r w:rsidR="003C097D" w:rsidRPr="007771C3">
        <w:t>P</w:t>
      </w:r>
      <w:r w:rsidRPr="007771C3">
        <w:t>rojects</w:t>
      </w:r>
    </w:p>
    <w:p w14:paraId="11D834AF" w14:textId="163FFD97" w:rsidR="0018201E" w:rsidRPr="007771C3" w:rsidRDefault="00C32C2C" w:rsidP="002827F1">
      <w:r w:rsidRPr="007771C3">
        <w:t>The AI4G</w:t>
      </w:r>
      <w:r w:rsidR="003C097D" w:rsidRPr="007771C3">
        <w:t>ov</w:t>
      </w:r>
      <w:r w:rsidRPr="007771C3">
        <w:t xml:space="preserve"> call</w:t>
      </w:r>
      <w:r w:rsidR="00247FE5" w:rsidRPr="007771C3">
        <w:t>s</w:t>
      </w:r>
      <w:r w:rsidRPr="007771C3">
        <w:t xml:space="preserve"> for projects align with the government</w:t>
      </w:r>
      <w:r w:rsidR="003C097D" w:rsidRPr="007771C3">
        <w:t>’</w:t>
      </w:r>
      <w:r w:rsidRPr="007771C3">
        <w:t xml:space="preserve">s desire to continue to promote experimentation and adoption of new technologies </w:t>
      </w:r>
      <w:r w:rsidR="003C097D" w:rsidRPr="007771C3">
        <w:t xml:space="preserve">such as AI and data science </w:t>
      </w:r>
      <w:r w:rsidRPr="007771C3">
        <w:t xml:space="preserve">within public administration. A first version of the call for projects was launched at </w:t>
      </w:r>
      <w:r w:rsidR="007A0D4B" w:rsidRPr="007771C3">
        <w:t xml:space="preserve">an </w:t>
      </w:r>
      <w:r w:rsidRPr="007771C3">
        <w:t>inter</w:t>
      </w:r>
      <w:r w:rsidR="00247FE5" w:rsidRPr="007771C3">
        <w:noBreakHyphen/>
      </w:r>
      <w:r w:rsidRPr="007771C3">
        <w:t xml:space="preserve">ministerial coordination meeting as part of the </w:t>
      </w:r>
      <w:r w:rsidR="003C097D" w:rsidRPr="007771C3">
        <w:t>S</w:t>
      </w:r>
      <w:r w:rsidRPr="007771C3">
        <w:t xml:space="preserve">trategic </w:t>
      </w:r>
      <w:r w:rsidR="003C097D" w:rsidRPr="007771C3">
        <w:t>V</w:t>
      </w:r>
      <w:r w:rsidRPr="007771C3">
        <w:t xml:space="preserve">ision </w:t>
      </w:r>
      <w:r w:rsidR="003C097D" w:rsidRPr="007771C3">
        <w:t xml:space="preserve">for </w:t>
      </w:r>
      <w:r w:rsidR="00247FE5" w:rsidRPr="007771C3">
        <w:t>AI</w:t>
      </w:r>
      <w:r w:rsidRPr="007771C3">
        <w:t xml:space="preserve"> material of </w:t>
      </w:r>
      <w:r w:rsidR="00247FE5" w:rsidRPr="007771C3">
        <w:t xml:space="preserve">14 </w:t>
      </w:r>
      <w:r w:rsidRPr="007771C3">
        <w:t xml:space="preserve">October 2019. The 2020 and 2021 calls resulted in the </w:t>
      </w:r>
      <w:r w:rsidR="007A0D4B" w:rsidRPr="007771C3">
        <w:t xml:space="preserve">selection </w:t>
      </w:r>
      <w:r w:rsidRPr="007771C3">
        <w:t>of the following experimentation projects (</w:t>
      </w:r>
      <w:r w:rsidR="00247FE5" w:rsidRPr="007771C3">
        <w:t>of which three</w:t>
      </w:r>
      <w:r w:rsidRPr="007771C3">
        <w:t xml:space="preserve"> are being implemented </w:t>
      </w:r>
      <w:r w:rsidR="00247FE5" w:rsidRPr="007771C3">
        <w:t xml:space="preserve">at </w:t>
      </w:r>
      <w:r w:rsidRPr="007771C3">
        <w:t xml:space="preserve">the moment): </w:t>
      </w:r>
      <w:r w:rsidR="003C097D" w:rsidRPr="007771C3">
        <w:t xml:space="preserve">(i) </w:t>
      </w:r>
      <w:r w:rsidRPr="007771C3">
        <w:t xml:space="preserve">Extopia: </w:t>
      </w:r>
      <w:r w:rsidR="003C097D" w:rsidRPr="007771C3">
        <w:t>e</w:t>
      </w:r>
      <w:r w:rsidRPr="007771C3">
        <w:t xml:space="preserve">xtraction of topographic objects </w:t>
      </w:r>
      <w:r w:rsidR="007A0D4B" w:rsidRPr="007771C3">
        <w:t>–</w:t>
      </w:r>
      <w:r w:rsidRPr="007771C3">
        <w:t>Cadastre and Topography</w:t>
      </w:r>
      <w:r w:rsidR="00C16346" w:rsidRPr="007771C3">
        <w:t xml:space="preserve"> Administration</w:t>
      </w:r>
      <w:r w:rsidR="003C097D" w:rsidRPr="007771C3">
        <w:t>;</w:t>
      </w:r>
      <w:r w:rsidRPr="007771C3">
        <w:t xml:space="preserve"> </w:t>
      </w:r>
      <w:r w:rsidR="003C097D" w:rsidRPr="007771C3">
        <w:t>(ii)</w:t>
      </w:r>
      <w:r w:rsidRPr="007771C3">
        <w:t xml:space="preserve"> Facial recognition for the Media Library – </w:t>
      </w:r>
      <w:r w:rsidR="003C097D" w:rsidRPr="007771C3">
        <w:t>SIP;</w:t>
      </w:r>
      <w:r w:rsidRPr="007771C3">
        <w:t xml:space="preserve"> </w:t>
      </w:r>
      <w:r w:rsidR="003C097D" w:rsidRPr="007771C3">
        <w:t xml:space="preserve">(iii) </w:t>
      </w:r>
      <w:r w:rsidRPr="007771C3">
        <w:t>AI for eLuxembourgensia – National Library of Luxembourg</w:t>
      </w:r>
      <w:r w:rsidR="003C097D" w:rsidRPr="007771C3">
        <w:t>; (iv)</w:t>
      </w:r>
      <w:r w:rsidRPr="007771C3">
        <w:t xml:space="preserve"> Transkribus: </w:t>
      </w:r>
      <w:r w:rsidR="00247FE5" w:rsidRPr="007771C3">
        <w:t>t</w:t>
      </w:r>
      <w:r w:rsidRPr="007771C3">
        <w:t>ranscriptions of handwritten documents – National Archives of Luxembourg</w:t>
      </w:r>
      <w:r w:rsidR="00247FE5" w:rsidRPr="007771C3">
        <w:t>; and (v)</w:t>
      </w:r>
      <w:r w:rsidRPr="007771C3">
        <w:t xml:space="preserve"> Statistics with mobile phone data – STATEC. Building on the success of previous calls for projects, the AI4G</w:t>
      </w:r>
      <w:r w:rsidR="00247FE5" w:rsidRPr="007771C3">
        <w:t>ov</w:t>
      </w:r>
      <w:r w:rsidRPr="007771C3">
        <w:t xml:space="preserve"> initiative is hereby launching the third call </w:t>
      </w:r>
      <w:r w:rsidR="00247FE5" w:rsidRPr="007771C3">
        <w:t xml:space="preserve">for </w:t>
      </w:r>
      <w:r w:rsidRPr="007771C3">
        <w:t xml:space="preserve">administrations wishing to experiment with </w:t>
      </w:r>
      <w:r w:rsidR="00247FE5" w:rsidRPr="007771C3">
        <w:t>AI</w:t>
      </w:r>
      <w:r w:rsidRPr="007771C3">
        <w:t xml:space="preserve"> and data science.</w:t>
      </w:r>
    </w:p>
    <w:p w14:paraId="6C5013B3" w14:textId="77777777" w:rsidR="0083093C" w:rsidRPr="007771C3" w:rsidRDefault="00B7626D" w:rsidP="00E3073F">
      <w:pPr>
        <w:pStyle w:val="Heading3"/>
        <w:numPr>
          <w:ilvl w:val="2"/>
          <w:numId w:val="13"/>
        </w:numPr>
      </w:pPr>
      <w:r w:rsidRPr="007771C3">
        <w:t>Distributed ledger technologies</w:t>
      </w:r>
    </w:p>
    <w:p w14:paraId="6C5013B4" w14:textId="77777777" w:rsidR="0083093C" w:rsidRPr="007771C3" w:rsidRDefault="00B7626D">
      <w:pPr>
        <w:pStyle w:val="Subtitle"/>
      </w:pPr>
      <w:r w:rsidRPr="007771C3">
        <w:t>Blockchain White Paper and Public Sector Blockchain</w:t>
      </w:r>
    </w:p>
    <w:p w14:paraId="6C5013B5" w14:textId="0CFA7356" w:rsidR="0083093C" w:rsidRPr="007771C3" w:rsidRDefault="00B7626D">
      <w:r w:rsidRPr="007771C3">
        <w:t>In June 2018, the Ministry of Economy</w:t>
      </w:r>
      <w:r w:rsidR="007A0D4B" w:rsidRPr="007771C3">
        <w:t>,</w:t>
      </w:r>
      <w:r w:rsidRPr="007771C3">
        <w:t xml:space="preserve"> with the support of </w:t>
      </w:r>
      <w:r w:rsidR="007A0D4B" w:rsidRPr="007771C3">
        <w:t>the Luxembourg Institute of Standardisation, Accreditation, Safety and Quality of Products and Services (</w:t>
      </w:r>
      <w:r w:rsidR="007A0D4B" w:rsidRPr="00A06CF0">
        <w:rPr>
          <w:i/>
          <w:iCs/>
        </w:rPr>
        <w:t>Institut luxembourgeois de la normalisation, de l'accréditation, de la sécurité et qualité des produits et services</w:t>
      </w:r>
      <w:r w:rsidR="007A0D4B" w:rsidRPr="007771C3">
        <w:t xml:space="preserve">, </w:t>
      </w:r>
      <w:r w:rsidRPr="007771C3">
        <w:t>ILNAS</w:t>
      </w:r>
      <w:r w:rsidR="007A0D4B" w:rsidRPr="007771C3">
        <w:t>),</w:t>
      </w:r>
      <w:r w:rsidRPr="007771C3">
        <w:t xml:space="preserve"> published a </w:t>
      </w:r>
      <w:hyperlink r:id="rId71" w:history="1">
        <w:r w:rsidRPr="007771C3">
          <w:rPr>
            <w:rStyle w:val="Hyperlink"/>
          </w:rPr>
          <w:t>White Paper on Technical Standardisation</w:t>
        </w:r>
      </w:hyperlink>
      <w:r w:rsidRPr="007771C3">
        <w:t xml:space="preserve"> related to blockchain technology. The objective of the white paper was to describe the main developments related to blockchain and distributed ledger technologies. In this regard, a comprehensive analysis is presented by considering: </w:t>
      </w:r>
    </w:p>
    <w:p w14:paraId="6C5013B6" w14:textId="77777777" w:rsidR="0083093C" w:rsidRPr="007771C3" w:rsidRDefault="00B7626D">
      <w:pPr>
        <w:pStyle w:val="BulletPoints"/>
      </w:pPr>
      <w:r w:rsidRPr="007771C3">
        <w:t>Blockchain concepts and technology;</w:t>
      </w:r>
    </w:p>
    <w:p w14:paraId="6C5013B7" w14:textId="77777777" w:rsidR="0083093C" w:rsidRPr="007771C3" w:rsidRDefault="00B7626D">
      <w:pPr>
        <w:pStyle w:val="BulletPoints"/>
      </w:pPr>
      <w:r w:rsidRPr="007771C3">
        <w:t>The economic and business impact; and</w:t>
      </w:r>
    </w:p>
    <w:p w14:paraId="6C5013B8" w14:textId="77777777" w:rsidR="0083093C" w:rsidRPr="007771C3" w:rsidRDefault="00B7626D">
      <w:pPr>
        <w:pStyle w:val="BulletPoints"/>
      </w:pPr>
      <w:r w:rsidRPr="007771C3">
        <w:t>Technical standardisation.</w:t>
      </w:r>
    </w:p>
    <w:p w14:paraId="6C5013BA" w14:textId="6E58F2E7" w:rsidR="0083093C" w:rsidRPr="007771C3" w:rsidRDefault="00B7626D">
      <w:r w:rsidRPr="007771C3">
        <w:t xml:space="preserve">In 2019, the Ministry for Digitalisation, together with the </w:t>
      </w:r>
      <w:r w:rsidRPr="00A06CF0">
        <w:rPr>
          <w:i/>
          <w:iCs/>
        </w:rPr>
        <w:t>Syndicat Intercommunal de Gestion Informatique</w:t>
      </w:r>
      <w:r w:rsidRPr="007771C3">
        <w:t xml:space="preserve"> (SIGI) and the </w:t>
      </w:r>
      <w:r w:rsidR="007A478D" w:rsidRPr="007771C3">
        <w:t>CTIE</w:t>
      </w:r>
      <w:r w:rsidR="00822F02" w:rsidRPr="007771C3">
        <w:t>,</w:t>
      </w:r>
      <w:r w:rsidRPr="007771C3">
        <w:t xml:space="preserve"> announced the </w:t>
      </w:r>
      <w:hyperlink r:id="rId72" w:history="1">
        <w:r w:rsidRPr="007771C3">
          <w:rPr>
            <w:rStyle w:val="Hyperlink"/>
          </w:rPr>
          <w:t>creation of the first public sector blockchain (PSBC)</w:t>
        </w:r>
      </w:hyperlink>
      <w:r w:rsidRPr="007771C3">
        <w:t xml:space="preserve">. In 2020, the PSBC was </w:t>
      </w:r>
      <w:r w:rsidR="00B446ED" w:rsidRPr="007771C3">
        <w:t>set up</w:t>
      </w:r>
      <w:r w:rsidR="007A0D4B" w:rsidRPr="007771C3">
        <w:t xml:space="preserve"> </w:t>
      </w:r>
      <w:r w:rsidRPr="007771C3">
        <w:t xml:space="preserve">at technical level, by establishing the network with nodes at the </w:t>
      </w:r>
      <w:r w:rsidR="007A478D" w:rsidRPr="007771C3">
        <w:t>CTIE</w:t>
      </w:r>
      <w:r w:rsidRPr="007771C3">
        <w:t xml:space="preserve">, </w:t>
      </w:r>
      <w:r w:rsidR="007A0D4B" w:rsidRPr="007771C3">
        <w:t xml:space="preserve">the </w:t>
      </w:r>
      <w:r w:rsidRPr="007771C3">
        <w:t xml:space="preserve">SIGI and </w:t>
      </w:r>
      <w:r w:rsidR="00F25CE0">
        <w:t xml:space="preserve">the </w:t>
      </w:r>
      <w:r w:rsidR="00F25CE0" w:rsidRPr="00F25CE0">
        <w:rPr>
          <w:i/>
          <w:iCs/>
        </w:rPr>
        <w:t>Réseau Téléinformatique de l'Education Nationale et de la Recherche</w:t>
      </w:r>
      <w:r w:rsidR="00F25CE0">
        <w:rPr>
          <w:i/>
          <w:iCs/>
        </w:rPr>
        <w:t xml:space="preserve"> </w:t>
      </w:r>
      <w:r w:rsidR="00F25CE0" w:rsidRPr="00F25CE0">
        <w:t>(</w:t>
      </w:r>
      <w:r w:rsidRPr="007771C3">
        <w:t>Restena</w:t>
      </w:r>
      <w:r w:rsidR="00F25CE0">
        <w:t>)</w:t>
      </w:r>
      <w:r w:rsidRPr="007771C3">
        <w:t xml:space="preserve">, and at governance level through the signing of a governance agreement between the Ministry </w:t>
      </w:r>
      <w:r w:rsidRPr="007771C3">
        <w:lastRenderedPageBreak/>
        <w:t>for Digitalisation and the SIGI, as well as through the establishment of a Governance Committee between the above</w:t>
      </w:r>
      <w:r w:rsidR="007A0D4B" w:rsidRPr="007771C3">
        <w:t>-</w:t>
      </w:r>
      <w:r w:rsidRPr="007771C3">
        <w:t>mentioned partners and the technical working groups.</w:t>
      </w:r>
    </w:p>
    <w:p w14:paraId="349D61CD" w14:textId="387B2717" w:rsidR="0023244E" w:rsidRPr="007771C3" w:rsidRDefault="00B446ED" w:rsidP="00A408B7">
      <w:r w:rsidRPr="007771C3">
        <w:t>In this context, n</w:t>
      </w:r>
      <w:r w:rsidR="00B7626D" w:rsidRPr="007771C3">
        <w:t xml:space="preserve">umerous associations and initiatives, partly supported also by the government, promote the research, teaching and development of blockchain technology in Luxembourg. </w:t>
      </w:r>
      <w:r w:rsidRPr="007771C3">
        <w:t>In particular, i</w:t>
      </w:r>
      <w:r w:rsidR="00B7626D" w:rsidRPr="007771C3">
        <w:t xml:space="preserve">n December 2019 five of the main players, INFRACHAIN, LëtzBlock, </w:t>
      </w:r>
      <w:r w:rsidRPr="007771C3">
        <w:t>the Luxembourg House of Financial Technology</w:t>
      </w:r>
      <w:r w:rsidRPr="007771C3" w:rsidDel="00B446ED">
        <w:t xml:space="preserve"> </w:t>
      </w:r>
      <w:r w:rsidR="00B7626D" w:rsidRPr="007771C3">
        <w:t>(</w:t>
      </w:r>
      <w:r w:rsidRPr="007771C3">
        <w:t>LHoFT</w:t>
      </w:r>
      <w:r w:rsidR="00B7626D" w:rsidRPr="007771C3">
        <w:t xml:space="preserve">), </w:t>
      </w:r>
      <w:r w:rsidRPr="007771C3">
        <w:t>the Luxembourg Institute of Science and Technology</w:t>
      </w:r>
      <w:r w:rsidRPr="007771C3" w:rsidDel="00B446ED">
        <w:t xml:space="preserve"> </w:t>
      </w:r>
      <w:r w:rsidR="00B7626D" w:rsidRPr="007771C3">
        <w:t>(</w:t>
      </w:r>
      <w:r w:rsidRPr="007771C3">
        <w:t>LIST</w:t>
      </w:r>
      <w:r w:rsidR="00B7626D" w:rsidRPr="007771C3">
        <w:t xml:space="preserve">) and </w:t>
      </w:r>
      <w:r w:rsidRPr="007771C3">
        <w:t xml:space="preserve">the Interdisciplinary Centre for Security, Reliability and Trust of the University of Luxembourg </w:t>
      </w:r>
      <w:r w:rsidR="00B7626D" w:rsidRPr="007771C3">
        <w:t>(</w:t>
      </w:r>
      <w:r w:rsidRPr="007771C3">
        <w:t>SnT</w:t>
      </w:r>
      <w:r w:rsidR="00B7626D" w:rsidRPr="007771C3">
        <w:t>) launched a collaboration to strengthen Luxembourg as a European blockchain hub.</w:t>
      </w:r>
    </w:p>
    <w:p w14:paraId="62AF846D" w14:textId="679779D1" w:rsidR="00F9105B" w:rsidRPr="007771C3" w:rsidRDefault="00F9105B">
      <w:pPr>
        <w:pStyle w:val="Subtitle"/>
      </w:pPr>
      <w:r w:rsidRPr="007771C3">
        <w:t xml:space="preserve">European Blockchain Services Infrastructure </w:t>
      </w:r>
      <w:r w:rsidR="00822F02" w:rsidRPr="007771C3">
        <w:t xml:space="preserve">and </w:t>
      </w:r>
      <w:r w:rsidRPr="007771C3">
        <w:t>EBSILUX</w:t>
      </w:r>
    </w:p>
    <w:p w14:paraId="59472B14" w14:textId="78965704" w:rsidR="00F9105B" w:rsidRPr="007771C3" w:rsidRDefault="00F9105B" w:rsidP="00F9105B">
      <w:r w:rsidRPr="007771C3">
        <w:t xml:space="preserve">The Ministry for Digitalisation is also involved at European level in the European Blockchain Partnership (EBP), </w:t>
      </w:r>
      <w:r w:rsidR="00886F23" w:rsidRPr="007771C3">
        <w:t xml:space="preserve">a collaboration between 29 countries (EU Member States, Norway and Liechtenstein) and the European Commission </w:t>
      </w:r>
      <w:r w:rsidRPr="007771C3">
        <w:t xml:space="preserve">which is setting up a European </w:t>
      </w:r>
      <w:r w:rsidR="00822F02" w:rsidRPr="007771C3">
        <w:t>b</w:t>
      </w:r>
      <w:r w:rsidRPr="007771C3">
        <w:t>lockchain (European Blockchain Service</w:t>
      </w:r>
      <w:r w:rsidR="00822F02" w:rsidRPr="007771C3">
        <w:t>s</w:t>
      </w:r>
      <w:r w:rsidRPr="007771C3">
        <w:t xml:space="preserve"> Infrastructure</w:t>
      </w:r>
      <w:r w:rsidR="00886F23" w:rsidRPr="007771C3">
        <w:t xml:space="preserve">, </w:t>
      </w:r>
      <w:r w:rsidRPr="007771C3">
        <w:t>EBSI). This infrastructure distributed at European level will make it possible to launch interoperable and cross</w:t>
      </w:r>
      <w:r w:rsidR="00886F23" w:rsidRPr="007771C3">
        <w:noBreakHyphen/>
      </w:r>
      <w:r w:rsidRPr="007771C3">
        <w:t xml:space="preserve">border services, such as data notarisation and support for a digital identity. Since 2020, the Ministry has been operating an EBSI node in collaboration with </w:t>
      </w:r>
      <w:r w:rsidR="00822F02" w:rsidRPr="007771C3">
        <w:t>INFRACHAIN</w:t>
      </w:r>
      <w:r w:rsidRPr="007771C3">
        <w:t>, joining the 28 nodes already operational in various European countries.</w:t>
      </w:r>
    </w:p>
    <w:p w14:paraId="03C23FD0" w14:textId="62A1D2A7" w:rsidR="00F9105B" w:rsidRPr="007771C3" w:rsidRDefault="00F9105B" w:rsidP="00F9105B">
      <w:r w:rsidRPr="007771C3">
        <w:t xml:space="preserve">In 2020, the Ministry for Digitalisation, </w:t>
      </w:r>
      <w:r w:rsidR="00822F02" w:rsidRPr="007771C3">
        <w:t>INFRACHAIN</w:t>
      </w:r>
      <w:r w:rsidRPr="007771C3">
        <w:t xml:space="preserve">, </w:t>
      </w:r>
      <w:r w:rsidR="00924F59" w:rsidRPr="007771C3">
        <w:t xml:space="preserve">the </w:t>
      </w:r>
      <w:r w:rsidRPr="007771C3">
        <w:t xml:space="preserve">LIST and the SnT partnered to develop the </w:t>
      </w:r>
      <w:hyperlink r:id="rId73" w:history="1">
        <w:r w:rsidRPr="007771C3">
          <w:rPr>
            <w:rStyle w:val="Hyperlink"/>
          </w:rPr>
          <w:t>EBSILUX project</w:t>
        </w:r>
      </w:hyperlink>
      <w:r w:rsidRPr="007771C3">
        <w:t>.</w:t>
      </w:r>
      <w:r w:rsidR="00886F23" w:rsidRPr="007771C3">
        <w:t xml:space="preserve"> </w:t>
      </w:r>
      <w:r w:rsidRPr="007771C3">
        <w:t xml:space="preserve">Co-funded by the </w:t>
      </w:r>
      <w:r w:rsidR="00886F23" w:rsidRPr="007771C3">
        <w:t>EU</w:t>
      </w:r>
      <w:r w:rsidRPr="007771C3">
        <w:t>, th</w:t>
      </w:r>
      <w:r w:rsidR="00886F23" w:rsidRPr="007771C3">
        <w:t>is</w:t>
      </w:r>
      <w:r w:rsidRPr="007771C3">
        <w:t xml:space="preserve"> project integrates Luxembourg into </w:t>
      </w:r>
      <w:r w:rsidR="00886F23" w:rsidRPr="007771C3">
        <w:t xml:space="preserve">the </w:t>
      </w:r>
      <w:r w:rsidRPr="007771C3">
        <w:t>EBSI.</w:t>
      </w:r>
    </w:p>
    <w:p w14:paraId="6C5013BC" w14:textId="77777777" w:rsidR="0083093C" w:rsidRPr="007771C3" w:rsidRDefault="00B7626D" w:rsidP="00696D5B">
      <w:pPr>
        <w:pStyle w:val="Heading3"/>
        <w:numPr>
          <w:ilvl w:val="2"/>
          <w:numId w:val="13"/>
        </w:numPr>
      </w:pPr>
      <w:r w:rsidRPr="007771C3">
        <w:t xml:space="preserve">Big data </w:t>
      </w:r>
    </w:p>
    <w:p w14:paraId="6C5013BD" w14:textId="1C669E69" w:rsidR="0083093C" w:rsidRPr="007771C3" w:rsidRDefault="00B7626D">
      <w:pPr>
        <w:pStyle w:val="BodyText"/>
      </w:pPr>
      <w:r w:rsidRPr="007771C3">
        <w:t xml:space="preserve">No political communication </w:t>
      </w:r>
      <w:r w:rsidR="00015F04">
        <w:t>was</w:t>
      </w:r>
      <w:r w:rsidRPr="007771C3">
        <w:t xml:space="preserve"> adopted in this field to date.</w:t>
      </w:r>
    </w:p>
    <w:p w14:paraId="6C5013BE" w14:textId="77777777" w:rsidR="0083093C" w:rsidRPr="007771C3" w:rsidRDefault="00B7626D" w:rsidP="0059631C">
      <w:pPr>
        <w:pStyle w:val="Heading3"/>
        <w:numPr>
          <w:ilvl w:val="2"/>
          <w:numId w:val="13"/>
        </w:numPr>
      </w:pPr>
      <w:r w:rsidRPr="007771C3">
        <w:t>Cloud computing</w:t>
      </w:r>
    </w:p>
    <w:p w14:paraId="4E21FF08" w14:textId="2DE886B3" w:rsidR="002305B6" w:rsidRPr="007771C3" w:rsidRDefault="002305B6" w:rsidP="002305B6">
      <w:pPr>
        <w:pStyle w:val="BodyText"/>
      </w:pPr>
      <w:r w:rsidRPr="007771C3">
        <w:t xml:space="preserve">No political communication </w:t>
      </w:r>
      <w:r w:rsidR="00015F04">
        <w:t>as</w:t>
      </w:r>
      <w:r w:rsidRPr="007771C3">
        <w:t xml:space="preserve"> adopted in this field to date.</w:t>
      </w:r>
    </w:p>
    <w:p w14:paraId="6C5013C4" w14:textId="77777777" w:rsidR="0083093C" w:rsidRPr="007771C3" w:rsidRDefault="00B7626D" w:rsidP="00FF34E9">
      <w:pPr>
        <w:pStyle w:val="Heading3"/>
        <w:numPr>
          <w:ilvl w:val="2"/>
          <w:numId w:val="13"/>
        </w:numPr>
      </w:pPr>
      <w:r w:rsidRPr="007771C3">
        <w:t>Internet of Things (IoT)</w:t>
      </w:r>
    </w:p>
    <w:p w14:paraId="6C5013C5" w14:textId="78A170DB" w:rsidR="0083093C" w:rsidRPr="007771C3" w:rsidRDefault="00B7626D">
      <w:pPr>
        <w:pStyle w:val="BodyText"/>
      </w:pPr>
      <w:r w:rsidRPr="007771C3">
        <w:t xml:space="preserve">No political communication </w:t>
      </w:r>
      <w:r w:rsidR="00015F04">
        <w:t>was</w:t>
      </w:r>
      <w:r w:rsidRPr="007771C3">
        <w:t xml:space="preserve"> adopted in this field to date.</w:t>
      </w:r>
    </w:p>
    <w:p w14:paraId="6C5013C6" w14:textId="77777777" w:rsidR="0083093C" w:rsidRPr="007771C3" w:rsidRDefault="00B7626D" w:rsidP="0059631C">
      <w:pPr>
        <w:pStyle w:val="Heading3"/>
        <w:numPr>
          <w:ilvl w:val="2"/>
          <w:numId w:val="13"/>
        </w:numPr>
      </w:pPr>
      <w:r w:rsidRPr="007771C3">
        <w:t>High-performance computing</w:t>
      </w:r>
    </w:p>
    <w:p w14:paraId="386476D7" w14:textId="77777777" w:rsidR="00A05392" w:rsidRPr="007771C3" w:rsidRDefault="00A05392">
      <w:pPr>
        <w:pStyle w:val="Subtitle"/>
      </w:pPr>
      <w:r w:rsidRPr="007771C3">
        <w:t>EuroHPC</w:t>
      </w:r>
    </w:p>
    <w:p w14:paraId="2565BBFD" w14:textId="344E7E1E" w:rsidR="00A05392" w:rsidRPr="007771C3" w:rsidRDefault="00A05392" w:rsidP="00A05392">
      <w:r w:rsidRPr="007771C3">
        <w:t xml:space="preserve">In an effort to strengthen the digital competitiveness of Luxembourg and Europe, the government signed a European High-Performance Computing (HPC) declaration, also referred to as </w:t>
      </w:r>
      <w:hyperlink r:id="rId74" w:history="1">
        <w:r w:rsidRPr="007771C3">
          <w:rPr>
            <w:rStyle w:val="Hyperlink"/>
          </w:rPr>
          <w:t>EuroHPC</w:t>
        </w:r>
      </w:hyperlink>
      <w:r w:rsidRPr="007771C3">
        <w:t>. EuroHPC provides collaboration in setting up an EU-wide HPC network initiated by Luxembourg. In signing, Luxembourg, Italy, Spain, France, Germany, Portugal and the Netherlands reinforced the Europe 2020 Strategy by helping secure the computing capabilities needed for</w:t>
      </w:r>
      <w:r w:rsidR="00BD102A" w:rsidRPr="007771C3">
        <w:t xml:space="preserve"> the</w:t>
      </w:r>
      <w:r w:rsidRPr="007771C3">
        <w:t xml:space="preserve"> EU’s competitiveness as a digital economy.</w:t>
      </w:r>
      <w:r w:rsidR="00FA0EB7" w:rsidRPr="007771C3">
        <w:t xml:space="preserve"> In this framework, Luxembourg is also part of the EuroHPC network of HPC Competence Cent</w:t>
      </w:r>
      <w:r w:rsidR="003A70C5" w:rsidRPr="007771C3">
        <w:t>r</w:t>
      </w:r>
      <w:r w:rsidR="00FA0EB7" w:rsidRPr="007771C3">
        <w:t>es.</w:t>
      </w:r>
    </w:p>
    <w:p w14:paraId="4AE99048" w14:textId="42491346" w:rsidR="00A05392" w:rsidRPr="007771C3" w:rsidRDefault="00A05392" w:rsidP="00A05392">
      <w:r w:rsidRPr="007771C3">
        <w:t xml:space="preserve">On 25 June 2018, the European Commission decided to establish the EuroHPC joint headquarters in Luxembourg, with the aim to equip the EU with a pre-exascale </w:t>
      </w:r>
      <w:r w:rsidR="00924F59" w:rsidRPr="007771C3">
        <w:t xml:space="preserve">and </w:t>
      </w:r>
      <w:r w:rsidRPr="007771C3">
        <w:t>petascale infrastructure (1 015 calculation operations per second) by 2020</w:t>
      </w:r>
      <w:r w:rsidR="00924F59" w:rsidRPr="007771C3">
        <w:t>,</w:t>
      </w:r>
      <w:r w:rsidRPr="007771C3">
        <w:t xml:space="preserve"> and develop the technologies and applications needed to reach the exascale level (1 018 calculation operations per second) by 2023. </w:t>
      </w:r>
    </w:p>
    <w:p w14:paraId="3CBC8692" w14:textId="09D608F7" w:rsidR="00A05392" w:rsidRPr="007771C3" w:rsidRDefault="0040454E" w:rsidP="00A06CF0">
      <w:pPr>
        <w:pStyle w:val="BulletPoints"/>
        <w:numPr>
          <w:ilvl w:val="0"/>
          <w:numId w:val="0"/>
        </w:numPr>
      </w:pPr>
      <w:r w:rsidRPr="007771C3">
        <w:t xml:space="preserve">Luxembourg was </w:t>
      </w:r>
      <w:r w:rsidR="003A70C5" w:rsidRPr="007771C3">
        <w:t xml:space="preserve">also </w:t>
      </w:r>
      <w:r w:rsidRPr="007771C3">
        <w:t xml:space="preserve">selected in 2019 to host a supercomputer that will serve public and private users, and will be part of the EuroHPC network of supercomputers. Luxembourg’s contribution to the EuroHPC initiative, namely the </w:t>
      </w:r>
      <w:r w:rsidR="00BD102A" w:rsidRPr="007771C3">
        <w:t xml:space="preserve">high-performance </w:t>
      </w:r>
      <w:r w:rsidR="00BD102A" w:rsidRPr="007771C3">
        <w:lastRenderedPageBreak/>
        <w:t>computer</w:t>
      </w:r>
      <w:r w:rsidRPr="007771C3">
        <w:t xml:space="preserve"> named Melu</w:t>
      </w:r>
      <w:r w:rsidR="003A2818" w:rsidRPr="007771C3">
        <w:t>X</w:t>
      </w:r>
      <w:r w:rsidRPr="007771C3">
        <w:t>ina</w:t>
      </w:r>
      <w:r w:rsidR="00FA0EB7" w:rsidRPr="007771C3">
        <w:t>,</w:t>
      </w:r>
      <w:r w:rsidRPr="007771C3">
        <w:t xml:space="preserve"> was inaugurated in June 2021 and started being operational in November 2021. </w:t>
      </w:r>
      <w:r w:rsidR="00FA0EB7" w:rsidRPr="007771C3">
        <w:t>It</w:t>
      </w:r>
      <w:r w:rsidRPr="007771C3">
        <w:t xml:space="preserve"> has immediately been ranked 1</w:t>
      </w:r>
      <w:r w:rsidRPr="007771C3">
        <w:rPr>
          <w:vertAlign w:val="superscript"/>
        </w:rPr>
        <w:t>st</w:t>
      </w:r>
      <w:r w:rsidRPr="007771C3">
        <w:t xml:space="preserve"> in Europe in the Green500 list and 4</w:t>
      </w:r>
      <w:r w:rsidRPr="007771C3">
        <w:rPr>
          <w:vertAlign w:val="superscript"/>
        </w:rPr>
        <w:t>th</w:t>
      </w:r>
      <w:r w:rsidRPr="007771C3">
        <w:t xml:space="preserve"> worldwide.</w:t>
      </w:r>
      <w:r w:rsidR="00FA0EB7" w:rsidRPr="007771C3">
        <w:t xml:space="preserve"> </w:t>
      </w:r>
      <w:r w:rsidR="00A05392" w:rsidRPr="007771C3">
        <w:t xml:space="preserve">This high-performance computer is currently taking shape in </w:t>
      </w:r>
      <w:r w:rsidR="00BD102A" w:rsidRPr="007771C3">
        <w:t xml:space="preserve">the </w:t>
      </w:r>
      <w:r w:rsidR="00A05392" w:rsidRPr="007771C3">
        <w:t xml:space="preserve">data centre in Bissen. </w:t>
      </w:r>
      <w:r w:rsidR="00FA0EB7" w:rsidRPr="007771C3">
        <w:t>In addition</w:t>
      </w:r>
      <w:r w:rsidR="00A05392" w:rsidRPr="007771C3">
        <w:t xml:space="preserve">, the University of Luxembourg is </w:t>
      </w:r>
      <w:r w:rsidRPr="007771C3">
        <w:t xml:space="preserve">also </w:t>
      </w:r>
      <w:r w:rsidR="00A05392" w:rsidRPr="007771C3">
        <w:t>home to a</w:t>
      </w:r>
      <w:r w:rsidR="00BD102A" w:rsidRPr="007771C3">
        <w:t xml:space="preserve"> high</w:t>
      </w:r>
      <w:r w:rsidR="003A2818" w:rsidRPr="007771C3">
        <w:noBreakHyphen/>
      </w:r>
      <w:r w:rsidR="00BD102A" w:rsidRPr="007771C3">
        <w:t>performance computer</w:t>
      </w:r>
      <w:r w:rsidR="00A05392" w:rsidRPr="007771C3">
        <w:t>, and a EUR 10 million budget has been allocated for a new, faster one.</w:t>
      </w:r>
    </w:p>
    <w:p w14:paraId="72423A9A" w14:textId="4F8D999A" w:rsidR="00A05392" w:rsidRPr="007771C3" w:rsidRDefault="00FA0EB7" w:rsidP="00A06CF0">
      <w:pPr>
        <w:pStyle w:val="BulletPoints"/>
        <w:numPr>
          <w:ilvl w:val="0"/>
          <w:numId w:val="0"/>
        </w:numPr>
      </w:pPr>
      <w:r w:rsidRPr="007771C3">
        <w:t xml:space="preserve">Finally, </w:t>
      </w:r>
      <w:r w:rsidR="00A05392" w:rsidRPr="007771C3">
        <w:t xml:space="preserve">Luxembourg is leading the consortium that has been selected to create and implement the first pan-European Master of Science (MSc) programme in HPC. Funded by the EuroHPC Joint Undertaking, the MSc programme will link academic excellence to the current and future challenges of </w:t>
      </w:r>
      <w:r w:rsidR="003A70C5" w:rsidRPr="007771C3">
        <w:t xml:space="preserve">the </w:t>
      </w:r>
      <w:r w:rsidR="00A05392" w:rsidRPr="007771C3">
        <w:t>European businesses, industry and public sector in the multidisciplinary field of HPC. The modular curriculum and partnership with the European HPC industry will provide students with distinct qualifications and outstanding career prospects in the rapidly expanding field of HPC.</w:t>
      </w:r>
      <w:r w:rsidRPr="007771C3">
        <w:t xml:space="preserve"> </w:t>
      </w:r>
      <w:r w:rsidR="00A05392" w:rsidRPr="007771C3">
        <w:t xml:space="preserve">From September 2022, eight European universities will offer </w:t>
      </w:r>
      <w:hyperlink r:id="rId75" w:history="1">
        <w:r w:rsidR="00A05392" w:rsidRPr="007771C3">
          <w:t>EUMaster4HPC</w:t>
        </w:r>
      </w:hyperlink>
      <w:r w:rsidR="00A05392" w:rsidRPr="007771C3">
        <w:t xml:space="preserve"> courses to a first cohort of 50 students. The eight universities are the following: </w:t>
      </w:r>
      <w:hyperlink r:id="rId76" w:history="1">
        <w:r w:rsidR="00A05392" w:rsidRPr="007771C3">
          <w:t>University of Luxembourg</w:t>
        </w:r>
      </w:hyperlink>
      <w:r w:rsidR="00A05392" w:rsidRPr="007771C3">
        <w:t xml:space="preserve"> (Luxembourg), </w:t>
      </w:r>
      <w:hyperlink r:id="rId77" w:history="1">
        <w:r w:rsidR="00A05392" w:rsidRPr="007771C3">
          <w:t>Universitat Politècnica de Catalunya</w:t>
        </w:r>
      </w:hyperlink>
      <w:r w:rsidR="00A05392" w:rsidRPr="007771C3">
        <w:t xml:space="preserve"> (Spain), </w:t>
      </w:r>
      <w:hyperlink r:id="rId78" w:history="1">
        <w:r w:rsidR="00A05392" w:rsidRPr="007771C3">
          <w:t>Politecnico di Milano</w:t>
        </w:r>
      </w:hyperlink>
      <w:r w:rsidR="00A05392" w:rsidRPr="007771C3">
        <w:t xml:space="preserve"> (Italy), </w:t>
      </w:r>
      <w:hyperlink r:id="rId79" w:history="1">
        <w:r w:rsidR="00A05392" w:rsidRPr="007771C3">
          <w:t>Friedrich-Alexander-Universität Erlangen-Nürnberg</w:t>
        </w:r>
      </w:hyperlink>
      <w:r w:rsidR="00A05392" w:rsidRPr="007771C3">
        <w:t xml:space="preserve"> (Germany), </w:t>
      </w:r>
      <w:hyperlink r:id="rId80" w:history="1">
        <w:r w:rsidR="00A05392" w:rsidRPr="007771C3">
          <w:t>Sorbonne Université</w:t>
        </w:r>
      </w:hyperlink>
      <w:r w:rsidR="00A05392" w:rsidRPr="007771C3">
        <w:t xml:space="preserve"> (France), </w:t>
      </w:r>
      <w:hyperlink r:id="rId81" w:history="1">
        <w:r w:rsidR="00A05392" w:rsidRPr="007771C3">
          <w:t>Sofia University St. Kliment Ohridski</w:t>
        </w:r>
      </w:hyperlink>
      <w:r w:rsidR="00A05392" w:rsidRPr="007771C3">
        <w:t xml:space="preserve"> (Bulgaria), </w:t>
      </w:r>
      <w:hyperlink r:id="rId82" w:history="1">
        <w:r w:rsidR="00A05392" w:rsidRPr="007771C3">
          <w:t>Università della Svizzera Italiana</w:t>
        </w:r>
      </w:hyperlink>
      <w:r w:rsidR="00A05392" w:rsidRPr="007771C3">
        <w:t xml:space="preserve"> (Switzerland)</w:t>
      </w:r>
      <w:r w:rsidRPr="007771C3">
        <w:t xml:space="preserve"> and</w:t>
      </w:r>
      <w:r w:rsidR="00A05392" w:rsidRPr="007771C3">
        <w:t xml:space="preserve"> </w:t>
      </w:r>
      <w:hyperlink r:id="rId83" w:history="1">
        <w:r w:rsidR="00A05392" w:rsidRPr="007771C3">
          <w:t>Kungliga Tekniska Hoegskolan</w:t>
        </w:r>
      </w:hyperlink>
      <w:r w:rsidR="00A05392" w:rsidRPr="007771C3">
        <w:t xml:space="preserve"> (Sweden).</w:t>
      </w:r>
      <w:r w:rsidRPr="007771C3">
        <w:t xml:space="preserve"> </w:t>
      </w:r>
      <w:r w:rsidR="00A05392" w:rsidRPr="007771C3">
        <w:t>This unique pan-European curriculum will provide a coordinated approach to HPC education and training in Europe. The creation of a European network of HPC specialists will strengthen mobility and mutual support between students, teachers and industrial experts. A particular focus on</w:t>
      </w:r>
      <w:r w:rsidRPr="007771C3">
        <w:t xml:space="preserve"> </w:t>
      </w:r>
      <w:r w:rsidR="00A05392" w:rsidRPr="007771C3">
        <w:t> mobility of students and teachers will enable students to rapidly gain experience through internships and exposure to European supercomputing centres.</w:t>
      </w:r>
    </w:p>
    <w:p w14:paraId="31ACC05A" w14:textId="763A0BA6" w:rsidR="00A05392" w:rsidRPr="007771C3" w:rsidRDefault="00D94E9A">
      <w:pPr>
        <w:pStyle w:val="Subtitle"/>
      </w:pPr>
      <w:r w:rsidRPr="007771C3">
        <w:t>N</w:t>
      </w:r>
      <w:r w:rsidR="00A05392" w:rsidRPr="007771C3">
        <w:t xml:space="preserve">ational </w:t>
      </w:r>
      <w:r w:rsidR="003A2818" w:rsidRPr="007771C3">
        <w:t>S</w:t>
      </w:r>
      <w:r w:rsidR="00A05392" w:rsidRPr="007771C3">
        <w:t xml:space="preserve">upercomputer </w:t>
      </w:r>
      <w:r w:rsidR="003A2818" w:rsidRPr="007771C3">
        <w:t>C</w:t>
      </w:r>
      <w:r w:rsidR="00A05392" w:rsidRPr="007771C3">
        <w:t>entr</w:t>
      </w:r>
      <w:r w:rsidRPr="007771C3">
        <w:t>e</w:t>
      </w:r>
      <w:r w:rsidR="00A05392" w:rsidRPr="007771C3">
        <w:t xml:space="preserve"> LuxProvide</w:t>
      </w:r>
    </w:p>
    <w:p w14:paraId="231382E6" w14:textId="0A34BC3B" w:rsidR="00A05392" w:rsidRPr="007771C3" w:rsidRDefault="00A05392" w:rsidP="00A05392">
      <w:r w:rsidRPr="007771C3">
        <w:t>LuxProvide is the national HPC centr</w:t>
      </w:r>
      <w:r w:rsidR="00D94E9A" w:rsidRPr="007771C3">
        <w:t>e</w:t>
      </w:r>
      <w:r w:rsidRPr="007771C3">
        <w:t xml:space="preserve"> in charge of the planning, installation and operation of </w:t>
      </w:r>
      <w:r w:rsidR="006E7670" w:rsidRPr="007771C3">
        <w:t>MeluXina</w:t>
      </w:r>
      <w:r w:rsidRPr="007771C3">
        <w:t>. The mission of LuxProvide, headquartered in Bissen, is to facilitate access to the use of the computational capabilities of the national supercomputer MeluXina by setting up a competence centre in collaboration with Luxinnovation, the national innovation agency, and the University of Luxembourg</w:t>
      </w:r>
      <w:r w:rsidR="006E7670" w:rsidRPr="007771C3">
        <w:t>,</w:t>
      </w:r>
      <w:r w:rsidRPr="007771C3">
        <w:t xml:space="preserve"> providing dedicated support to all kind of users in their </w:t>
      </w:r>
      <w:r w:rsidR="003A2818" w:rsidRPr="007771C3">
        <w:t>HPC</w:t>
      </w:r>
      <w:r w:rsidRPr="007771C3">
        <w:t xml:space="preserve"> projects.</w:t>
      </w:r>
    </w:p>
    <w:p w14:paraId="74841220" w14:textId="0DAEFB14" w:rsidR="00A05392" w:rsidRPr="007771C3" w:rsidRDefault="00A05392" w:rsidP="00A05392">
      <w:r w:rsidRPr="007771C3">
        <w:t>MeluXina will support Luxembourg</w:t>
      </w:r>
      <w:r w:rsidR="003A2818" w:rsidRPr="007771C3">
        <w:t>’</w:t>
      </w:r>
      <w:r w:rsidRPr="007771C3">
        <w:t xml:space="preserve">s </w:t>
      </w:r>
      <w:r w:rsidR="003A2818" w:rsidRPr="007771C3">
        <w:t>Data</w:t>
      </w:r>
      <w:r w:rsidRPr="007771C3">
        <w:t xml:space="preserve">-driven </w:t>
      </w:r>
      <w:r w:rsidR="003A2818" w:rsidRPr="007771C3">
        <w:t>I</w:t>
      </w:r>
      <w:r w:rsidRPr="007771C3">
        <w:t xml:space="preserve">nnovation </w:t>
      </w:r>
      <w:r w:rsidR="003A2818" w:rsidRPr="007771C3">
        <w:t>S</w:t>
      </w:r>
      <w:r w:rsidRPr="007771C3">
        <w:t xml:space="preserve">trategy. It contributes to building a digital, sustainable and reliable economy by making </w:t>
      </w:r>
      <w:r w:rsidR="003A2818" w:rsidRPr="007771C3">
        <w:t>HPC</w:t>
      </w:r>
      <w:r w:rsidRPr="007771C3">
        <w:t xml:space="preserve"> accessible to businesses of all sizes.</w:t>
      </w:r>
    </w:p>
    <w:p w14:paraId="6C5013C8" w14:textId="77777777" w:rsidR="0083093C" w:rsidRPr="007771C3" w:rsidRDefault="00B7626D" w:rsidP="00696D5B">
      <w:pPr>
        <w:pStyle w:val="Heading3"/>
        <w:numPr>
          <w:ilvl w:val="2"/>
          <w:numId w:val="13"/>
        </w:numPr>
      </w:pPr>
      <w:r w:rsidRPr="007771C3">
        <w:t>High-speed broadband connectivity</w:t>
      </w:r>
    </w:p>
    <w:p w14:paraId="6C5013C9" w14:textId="3F802BC7" w:rsidR="0083093C" w:rsidRPr="007771C3" w:rsidRDefault="00B7626D">
      <w:pPr>
        <w:pStyle w:val="Subtitle"/>
      </w:pPr>
      <w:r w:rsidRPr="007771C3">
        <w:t xml:space="preserve">Ultra-high </w:t>
      </w:r>
      <w:r w:rsidR="006E7670" w:rsidRPr="007771C3">
        <w:t>S</w:t>
      </w:r>
      <w:r w:rsidRPr="007771C3">
        <w:t xml:space="preserve">peed </w:t>
      </w:r>
      <w:r w:rsidR="006E7670" w:rsidRPr="007771C3">
        <w:t>B</w:t>
      </w:r>
      <w:r w:rsidRPr="007771C3">
        <w:t xml:space="preserve">roadband </w:t>
      </w:r>
      <w:r w:rsidR="006E7670" w:rsidRPr="007771C3">
        <w:t>S</w:t>
      </w:r>
      <w:r w:rsidRPr="007771C3">
        <w:t>trategy 2021</w:t>
      </w:r>
      <w:r w:rsidR="006E7670" w:rsidRPr="007771C3">
        <w:t>–</w:t>
      </w:r>
      <w:r w:rsidRPr="007771C3">
        <w:t>2025</w:t>
      </w:r>
    </w:p>
    <w:p w14:paraId="6C5013CA" w14:textId="76F946BF" w:rsidR="0083093C" w:rsidRPr="00A06CF0" w:rsidRDefault="00B7626D">
      <w:r w:rsidRPr="00A06CF0">
        <w:t>In October 2021, Luxembourg</w:t>
      </w:r>
      <w:r w:rsidR="00D91458" w:rsidRPr="00A06CF0">
        <w:t>’s</w:t>
      </w:r>
      <w:r w:rsidRPr="00A06CF0">
        <w:t xml:space="preserve"> government put forward the </w:t>
      </w:r>
      <w:hyperlink r:id="rId84" w:history="1">
        <w:r w:rsidR="006E7670" w:rsidRPr="00A06CF0">
          <w:rPr>
            <w:rStyle w:val="Hyperlink"/>
          </w:rPr>
          <w:t>Ultra-high Speed Broadband Strategy 2021–2025</w:t>
        </w:r>
      </w:hyperlink>
      <w:r w:rsidR="006E7670" w:rsidRPr="00A06CF0">
        <w:t>,</w:t>
      </w:r>
      <w:r w:rsidRPr="00A06CF0">
        <w:t xml:space="preserve"> follow</w:t>
      </w:r>
      <w:r w:rsidR="006E7670" w:rsidRPr="00A06CF0">
        <w:t>ing</w:t>
      </w:r>
      <w:r w:rsidRPr="00A06CF0">
        <w:t xml:space="preserve"> the government’s broader objective of fostering a digital society that benefits all residents. </w:t>
      </w:r>
    </w:p>
    <w:p w14:paraId="6C5013CB" w14:textId="2FA4AD33" w:rsidR="0083093C" w:rsidRPr="00A06CF0" w:rsidRDefault="00B7626D">
      <w:r w:rsidRPr="00A06CF0">
        <w:t xml:space="preserve">Building on </w:t>
      </w:r>
      <w:r w:rsidR="00D91458" w:rsidRPr="00A06CF0">
        <w:t xml:space="preserve">the </w:t>
      </w:r>
      <w:r w:rsidRPr="00A06CF0">
        <w:t xml:space="preserve">sound basis of </w:t>
      </w:r>
      <w:r w:rsidR="00D91458" w:rsidRPr="00A06CF0">
        <w:t xml:space="preserve">a </w:t>
      </w:r>
      <w:r w:rsidRPr="00A06CF0">
        <w:t xml:space="preserve">high-quality and scalable communication infrastructure developed over the past decade, the new strategy </w:t>
      </w:r>
      <w:r w:rsidR="00D91458" w:rsidRPr="00A06CF0">
        <w:t xml:space="preserve">defines </w:t>
      </w:r>
      <w:r w:rsidRPr="00A06CF0">
        <w:t>two main areas of intervention: (i) reduction of the digital divide in the Luxembourg</w:t>
      </w:r>
      <w:r w:rsidR="00D91458" w:rsidRPr="00A06CF0">
        <w:t>ish</w:t>
      </w:r>
      <w:r w:rsidRPr="00A06CF0">
        <w:t xml:space="preserve"> society</w:t>
      </w:r>
      <w:r w:rsidR="00D91458" w:rsidRPr="00A06CF0">
        <w:t>;</w:t>
      </w:r>
      <w:r w:rsidRPr="00A06CF0">
        <w:t xml:space="preserve"> and (ii) contribution to dynamism and competitiveness within the telecommunication sector. The strategy operationalises these two areas of intervention by tackling existing gaps within the telecommunication network. In order to fill these gaps, the strategy </w:t>
      </w:r>
      <w:r w:rsidR="00D91458" w:rsidRPr="00A06CF0">
        <w:t xml:space="preserve">sets </w:t>
      </w:r>
      <w:r w:rsidRPr="00A06CF0">
        <w:t>five main objectives:</w:t>
      </w:r>
    </w:p>
    <w:p w14:paraId="6C5013CC" w14:textId="77777777" w:rsidR="0083093C" w:rsidRPr="00A06CF0" w:rsidRDefault="00B7626D">
      <w:pPr>
        <w:pStyle w:val="BulletPoints"/>
      </w:pPr>
      <w:r w:rsidRPr="00A06CF0">
        <w:t xml:space="preserve">Make connectivity accessible to all; </w:t>
      </w:r>
    </w:p>
    <w:p w14:paraId="6C5013CD" w14:textId="5B954D79" w:rsidR="0083093C" w:rsidRPr="00A06CF0" w:rsidRDefault="00B7626D">
      <w:pPr>
        <w:pStyle w:val="BulletPoints"/>
      </w:pPr>
      <w:r w:rsidRPr="00A06CF0">
        <w:t>Accelerate the transition of households and businesses to more efficient and sustainable technologies;</w:t>
      </w:r>
    </w:p>
    <w:p w14:paraId="6C5013CE" w14:textId="09CA13E5" w:rsidR="0083093C" w:rsidRPr="00A06CF0" w:rsidRDefault="00B7626D">
      <w:pPr>
        <w:pStyle w:val="BulletPoints"/>
      </w:pPr>
      <w:r w:rsidRPr="00A06CF0">
        <w:t xml:space="preserve">Accelerate the deployment of future-proof infrastructure, while respecting technological neutrality; </w:t>
      </w:r>
    </w:p>
    <w:p w14:paraId="6C5013CF" w14:textId="77777777" w:rsidR="0083093C" w:rsidRPr="00A06CF0" w:rsidRDefault="00B7626D">
      <w:pPr>
        <w:pStyle w:val="BulletPoints"/>
      </w:pPr>
      <w:r w:rsidRPr="00A06CF0">
        <w:lastRenderedPageBreak/>
        <w:t>Improve transparency and strengthen consumer protection; and</w:t>
      </w:r>
    </w:p>
    <w:p w14:paraId="6C5013D0" w14:textId="26A7B9A7" w:rsidR="0083093C" w:rsidRPr="007771C3" w:rsidRDefault="00B7626D" w:rsidP="005748FE">
      <w:pPr>
        <w:pStyle w:val="BulletPoints"/>
      </w:pPr>
      <w:r w:rsidRPr="00A06CF0">
        <w:t xml:space="preserve">Develop Luxembourg as the launchpad of choice for </w:t>
      </w:r>
      <w:r w:rsidR="00D91458" w:rsidRPr="00A06CF0">
        <w:t>information and communication technology (</w:t>
      </w:r>
      <w:r w:rsidRPr="00A06CF0">
        <w:t>ICT</w:t>
      </w:r>
      <w:r w:rsidR="00D91458" w:rsidRPr="00A06CF0">
        <w:t>)</w:t>
      </w:r>
      <w:r w:rsidRPr="00A06CF0">
        <w:t xml:space="preserve"> service providers of today and tomorrow. </w:t>
      </w:r>
    </w:p>
    <w:p w14:paraId="6C5013D1" w14:textId="77777777" w:rsidR="0083093C" w:rsidRPr="007771C3" w:rsidRDefault="00B7626D">
      <w:pPr>
        <w:pStyle w:val="Subtitle"/>
      </w:pPr>
      <w:r w:rsidRPr="007771C3">
        <w:t>5G Strategy</w:t>
      </w:r>
    </w:p>
    <w:p w14:paraId="6C5013D3" w14:textId="4987DC30" w:rsidR="0083093C" w:rsidRPr="007771C3" w:rsidRDefault="00B7626D">
      <w:r w:rsidRPr="007771C3">
        <w:t xml:space="preserve">In November 2018, the </w:t>
      </w:r>
      <w:r w:rsidR="00A55B24" w:rsidRPr="007771C3">
        <w:t>SMC</w:t>
      </w:r>
      <w:r w:rsidR="00E957A9" w:rsidRPr="007771C3">
        <w:t xml:space="preserve"> of the Ministry of State</w:t>
      </w:r>
      <w:r w:rsidR="00E957A9" w:rsidRPr="007771C3" w:rsidDel="00E957A9">
        <w:t xml:space="preserve"> </w:t>
      </w:r>
      <w:r w:rsidRPr="007771C3">
        <w:t xml:space="preserve">launched the </w:t>
      </w:r>
      <w:hyperlink r:id="rId85" w:anchor=":~:text=The%20Government%20believes%20that%205G,part%20of%20our%20national%20infrastructure." w:history="1">
        <w:r w:rsidRPr="007771C3">
          <w:rPr>
            <w:rStyle w:val="Hyperlink"/>
          </w:rPr>
          <w:t>5G Strategy for Luxembourg</w:t>
        </w:r>
      </w:hyperlink>
      <w:r w:rsidRPr="007771C3">
        <w:t xml:space="preserve">. </w:t>
      </w:r>
      <w:r w:rsidR="00A55B24" w:rsidRPr="007771C3">
        <w:t>It</w:t>
      </w:r>
      <w:r w:rsidRPr="007771C3">
        <w:t xml:space="preserve"> pursues the following objectives:</w:t>
      </w:r>
    </w:p>
    <w:p w14:paraId="6C5013D4" w14:textId="7C16F001" w:rsidR="0083093C" w:rsidRPr="007771C3" w:rsidRDefault="00B7626D">
      <w:pPr>
        <w:pStyle w:val="BulletPoints"/>
      </w:pPr>
      <w:r w:rsidRPr="007771C3">
        <w:t>Assigning the necessary spectrum: Luxembourg’s efforts focus on freeing the necessary spectrum bands and assigning them in a suitable way to the interested mobile network operators;</w:t>
      </w:r>
    </w:p>
    <w:p w14:paraId="6C5013D5" w14:textId="77777777" w:rsidR="0083093C" w:rsidRPr="007771C3" w:rsidRDefault="00B7626D">
      <w:pPr>
        <w:pStyle w:val="BulletPoints"/>
      </w:pPr>
      <w:r w:rsidRPr="007771C3">
        <w:t>Supporting the technical roll-out: based on the existing regulatory framework, Luxembourg is open to support the technical roll-out (e.g. access to public infrastructure);</w:t>
      </w:r>
    </w:p>
    <w:p w14:paraId="6C5013D6" w14:textId="17025D03" w:rsidR="0083093C" w:rsidRPr="007771C3" w:rsidRDefault="00B7626D">
      <w:pPr>
        <w:pStyle w:val="BulletPoints"/>
      </w:pPr>
      <w:r w:rsidRPr="007771C3">
        <w:t>Answering citizens</w:t>
      </w:r>
      <w:r w:rsidR="00A55B24" w:rsidRPr="007771C3">
        <w:t>’</w:t>
      </w:r>
      <w:r w:rsidRPr="007771C3">
        <w:t xml:space="preserve"> concerns: Luxembourg is among the countries with the lowest exposure limits for electro-magnetic fields (EMF</w:t>
      </w:r>
      <w:r w:rsidR="00AC2B50" w:rsidRPr="007771C3">
        <w:t>s</w:t>
      </w:r>
      <w:r w:rsidRPr="007771C3">
        <w:t>). The questions raised by its citizens are addressed by a transparent communication of the roll-out process and the scientific data about EMF</w:t>
      </w:r>
      <w:r w:rsidR="00AC2B50" w:rsidRPr="007771C3">
        <w:t>s</w:t>
      </w:r>
      <w:r w:rsidRPr="007771C3">
        <w:t>;</w:t>
      </w:r>
    </w:p>
    <w:p w14:paraId="6C5013D7" w14:textId="50B6FF4D" w:rsidR="0083093C" w:rsidRPr="007771C3" w:rsidRDefault="00B7626D">
      <w:pPr>
        <w:pStyle w:val="BulletPoints"/>
      </w:pPr>
      <w:r w:rsidRPr="007771C3">
        <w:t xml:space="preserve">Pioneering a citizen-centric 5G network: with its past conferences and a call for projects, Luxembourg is challenging all stakeholders </w:t>
      </w:r>
      <w:r w:rsidR="00AC2B50" w:rsidRPr="007771C3">
        <w:t xml:space="preserve">to utilise </w:t>
      </w:r>
      <w:r w:rsidRPr="007771C3">
        <w:t>the potential of the 5G network by triggering pilot projects that bring added value to the society in the fields of eHealth, smart mobility and digital communities; and</w:t>
      </w:r>
    </w:p>
    <w:p w14:paraId="6C5013D8" w14:textId="4C468FC3" w:rsidR="0083093C" w:rsidRPr="007771C3" w:rsidRDefault="00B7626D">
      <w:pPr>
        <w:pStyle w:val="BulletPoints"/>
      </w:pPr>
      <w:r w:rsidRPr="007771C3">
        <w:t xml:space="preserve">Developing an innovative mindset: Luxembourg continues its efforts </w:t>
      </w:r>
      <w:r w:rsidR="00AC2B50" w:rsidRPr="007771C3">
        <w:t xml:space="preserve">to </w:t>
      </w:r>
      <w:r w:rsidRPr="007771C3">
        <w:t>develop the future-proof skills of its next generations by fostering interest in new technologies allowing mobile communication.</w:t>
      </w:r>
    </w:p>
    <w:p w14:paraId="6C5013D9" w14:textId="4A05FC03" w:rsidR="0083093C" w:rsidRPr="007771C3" w:rsidRDefault="00B7626D">
      <w:r w:rsidRPr="007771C3">
        <w:t xml:space="preserve">As per the 2019 Broadband Coverage in Europe report, approximately 95% of households in Luxembourg have access to a connection with a speed beyond 100Mbits, via </w:t>
      </w:r>
      <w:r w:rsidR="00AC2B50" w:rsidRPr="007771C3">
        <w:t>either fiber-to-the-home (</w:t>
      </w:r>
      <w:r w:rsidRPr="007771C3">
        <w:t>FTTH</w:t>
      </w:r>
      <w:r w:rsidR="00AC2B50" w:rsidRPr="007771C3">
        <w:t>)</w:t>
      </w:r>
      <w:r w:rsidRPr="007771C3">
        <w:t xml:space="preserve"> or coaxial cable (DOCSIS 3.1). Even in rural areas, almost every household has access to such a connection (approx. 92%).</w:t>
      </w:r>
    </w:p>
    <w:p w14:paraId="6C5013DA" w14:textId="77777777" w:rsidR="0083093C" w:rsidRPr="007771C3" w:rsidRDefault="00B7626D">
      <w:pPr>
        <w:pStyle w:val="Subtitle"/>
      </w:pPr>
      <w:r w:rsidRPr="007771C3">
        <w:t>5G CroCo Project</w:t>
      </w:r>
    </w:p>
    <w:p w14:paraId="6C5013DB" w14:textId="78171C98" w:rsidR="0083093C" w:rsidRPr="007771C3" w:rsidRDefault="00B7626D">
      <w:r w:rsidRPr="007771C3">
        <w:t>POST Luxembourg, the country</w:t>
      </w:r>
      <w:r w:rsidR="00836913" w:rsidRPr="007771C3">
        <w:t>’</w:t>
      </w:r>
      <w:r w:rsidRPr="007771C3">
        <w:t xml:space="preserve">s largest provider of postal and telecommunications services, was selected by the European Commission as part of the </w:t>
      </w:r>
      <w:hyperlink r:id="rId86" w:history="1">
        <w:r w:rsidRPr="007771C3">
          <w:rPr>
            <w:rStyle w:val="Hyperlink"/>
          </w:rPr>
          <w:t>5G CroCo</w:t>
        </w:r>
      </w:hyperlink>
      <w:r w:rsidRPr="007771C3">
        <w:t xml:space="preserve"> (Cross</w:t>
      </w:r>
      <w:r w:rsidR="00836913" w:rsidRPr="007771C3">
        <w:noBreakHyphen/>
      </w:r>
      <w:r w:rsidRPr="007771C3">
        <w:t>Border Control) European research project to provide 5G coverage of the Luxembourg portion of the motorway section linking Metz (France), Merzig (Germany) and the Grand Duchy. The aim is to perform life-size tests of 5G technology applied to the needs of autonomous and connected driving. The testbed is operational as of 2021</w:t>
      </w:r>
      <w:r w:rsidR="00836913" w:rsidRPr="007771C3">
        <w:t>,</w:t>
      </w:r>
      <w:r w:rsidRPr="007771C3">
        <w:t xml:space="preserve"> and the project consortium plans to further exploit it and enlarge its scope.</w:t>
      </w:r>
    </w:p>
    <w:p w14:paraId="6C5013DC" w14:textId="5E00881E" w:rsidR="0083093C" w:rsidRPr="007771C3" w:rsidRDefault="00B7626D">
      <w:pPr>
        <w:pStyle w:val="Subtitle"/>
      </w:pPr>
      <w:r w:rsidRPr="007771C3">
        <w:t>National Call</w:t>
      </w:r>
      <w:r w:rsidR="00836913" w:rsidRPr="007771C3">
        <w:t>s</w:t>
      </w:r>
      <w:r w:rsidRPr="007771C3">
        <w:t xml:space="preserve"> for Projects</w:t>
      </w:r>
    </w:p>
    <w:p w14:paraId="053246BB" w14:textId="4F3E8C34" w:rsidR="00E957A9" w:rsidRPr="007771C3" w:rsidRDefault="00E957A9" w:rsidP="00E957A9">
      <w:r w:rsidRPr="007771C3">
        <w:t xml:space="preserve">In 2019, the </w:t>
      </w:r>
      <w:r w:rsidR="00836913" w:rsidRPr="007771C3">
        <w:t>SMC</w:t>
      </w:r>
      <w:r w:rsidRPr="007771C3">
        <w:t xml:space="preserve"> launched a national call for projects which gathered 29 project submissions. Following the evaluation by an expert committee and the review of an inter-ministerial commission, eight projects so far are well underway</w:t>
      </w:r>
      <w:r w:rsidR="00836913" w:rsidRPr="007771C3">
        <w:t>,</w:t>
      </w:r>
      <w:r w:rsidRPr="007771C3">
        <w:t xml:space="preserve"> cover</w:t>
      </w:r>
      <w:r w:rsidR="00836913" w:rsidRPr="007771C3">
        <w:t>ing</w:t>
      </w:r>
      <w:r w:rsidRPr="007771C3">
        <w:t xml:space="preserve"> a range of thematic areas, from EMF measuring to eHealth and smart metering, to 5G fixed wireless access applications. All projects focus on how citizens can use and benefit from the technology. </w:t>
      </w:r>
    </w:p>
    <w:p w14:paraId="74D03186" w14:textId="32E629FA" w:rsidR="00E957A9" w:rsidRPr="007771C3" w:rsidRDefault="006A785B" w:rsidP="00E957A9">
      <w:r w:rsidRPr="007771C3">
        <w:t>T</w:t>
      </w:r>
      <w:r w:rsidR="00836913" w:rsidRPr="007771C3">
        <w:t>he SMC also launched a call for project i</w:t>
      </w:r>
      <w:r w:rsidR="00E957A9" w:rsidRPr="007771C3">
        <w:t xml:space="preserve">n the framework of the national 5G </w:t>
      </w:r>
      <w:r w:rsidR="00836913" w:rsidRPr="007771C3">
        <w:t>S</w:t>
      </w:r>
      <w:r w:rsidR="00E957A9" w:rsidRPr="007771C3">
        <w:t>trategy and the conference </w:t>
      </w:r>
      <w:hyperlink r:id="rId87" w:tgtFrame="_blank" w:tooltip="http: smc.gouvernement.lu fr actualites.gouv_smc 2Ben 2Bactualites 2Barticles 2B5GConference2021.html - Nouvelle fenêtre" w:history="1">
        <w:r w:rsidR="00836913" w:rsidRPr="007771C3">
          <w:t>‘</w:t>
        </w:r>
        <w:r w:rsidR="00E957A9" w:rsidRPr="007771C3">
          <w:t>Connecting tomorrow - 5G, broadband and beyond</w:t>
        </w:r>
        <w:r w:rsidR="00836913" w:rsidRPr="007771C3">
          <w:t>’</w:t>
        </w:r>
      </w:hyperlink>
      <w:r w:rsidR="00E957A9" w:rsidRPr="007771C3">
        <w:t> which took place in Luxembourg</w:t>
      </w:r>
      <w:r w:rsidRPr="007771C3">
        <w:t xml:space="preserve"> in October 2021 </w:t>
      </w:r>
      <w:r w:rsidR="00E957A9" w:rsidRPr="007771C3">
        <w:t>.</w:t>
      </w:r>
    </w:p>
    <w:p w14:paraId="6C5013DE" w14:textId="77777777" w:rsidR="0083093C" w:rsidRPr="007771C3" w:rsidRDefault="00B7626D">
      <w:pPr>
        <w:jc w:val="left"/>
      </w:pPr>
      <w:r w:rsidRPr="007771C3">
        <w:br w:type="page"/>
      </w:r>
      <w:bookmarkStart w:id="32" w:name="_Toc30683938"/>
    </w:p>
    <w:p w14:paraId="6C5013DF" w14:textId="22DDA545" w:rsidR="0083093C" w:rsidRPr="007771C3" w:rsidRDefault="002B1E6B">
      <w:pPr>
        <w:jc w:val="left"/>
      </w:pPr>
      <w:r>
        <w:rPr>
          <w:noProof/>
        </w:rPr>
        <w:lastRenderedPageBreak/>
        <w:drawing>
          <wp:anchor distT="0" distB="0" distL="114300" distR="114300" simplePos="0" relativeHeight="251666454" behindDoc="1" locked="0" layoutInCell="1" allowOverlap="1" wp14:anchorId="2C1A171E" wp14:editId="12D274FA">
            <wp:simplePos x="0" y="0"/>
            <wp:positionH relativeFrom="column">
              <wp:posOffset>-1093808</wp:posOffset>
            </wp:positionH>
            <wp:positionV relativeFrom="paragraph">
              <wp:posOffset>-1262276</wp:posOffset>
            </wp:positionV>
            <wp:extent cx="7772400" cy="11906656"/>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8"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013E0" w14:textId="77777777" w:rsidR="0083093C" w:rsidRPr="007771C3" w:rsidRDefault="0083093C">
      <w:pPr>
        <w:jc w:val="left"/>
      </w:pPr>
    </w:p>
    <w:p w14:paraId="6C5013E1" w14:textId="77777777" w:rsidR="0083093C" w:rsidRPr="007771C3" w:rsidRDefault="0083093C">
      <w:pPr>
        <w:jc w:val="left"/>
      </w:pPr>
    </w:p>
    <w:p w14:paraId="6C5013E2" w14:textId="77777777" w:rsidR="0083093C" w:rsidRPr="007771C3" w:rsidRDefault="0083093C">
      <w:pPr>
        <w:jc w:val="left"/>
      </w:pPr>
    </w:p>
    <w:p w14:paraId="6C5013E3" w14:textId="77777777" w:rsidR="0083093C" w:rsidRPr="007771C3" w:rsidRDefault="0083093C">
      <w:pPr>
        <w:jc w:val="left"/>
      </w:pPr>
    </w:p>
    <w:p w14:paraId="6C5013E4" w14:textId="77777777" w:rsidR="0083093C" w:rsidRPr="007771C3" w:rsidRDefault="0083093C">
      <w:pPr>
        <w:jc w:val="left"/>
      </w:pPr>
    </w:p>
    <w:p w14:paraId="6C5013E5" w14:textId="77777777" w:rsidR="0083093C" w:rsidRPr="007771C3" w:rsidRDefault="00B7626D">
      <w:pPr>
        <w:jc w:val="left"/>
      </w:pPr>
      <w:r w:rsidRPr="00A06CF0">
        <w:rPr>
          <w:noProof/>
          <w:lang w:val="en-US" w:eastAsia="en-US"/>
        </w:rPr>
        <mc:AlternateContent>
          <mc:Choice Requires="wpg">
            <w:drawing>
              <wp:anchor distT="0" distB="0" distL="114300" distR="114300" simplePos="0" relativeHeight="251658253" behindDoc="0" locked="0" layoutInCell="1" allowOverlap="1" wp14:anchorId="6C50156A" wp14:editId="6C50156B">
                <wp:simplePos x="0" y="0"/>
                <wp:positionH relativeFrom="column">
                  <wp:posOffset>2441794</wp:posOffset>
                </wp:positionH>
                <wp:positionV relativeFrom="paragraph">
                  <wp:posOffset>854075</wp:posOffset>
                </wp:positionV>
                <wp:extent cx="4032250" cy="1296035"/>
                <wp:effectExtent l="0" t="0" r="25400"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6" name="Text Box 12"/>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5015C7"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6C5015C8"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wps:wsp>
                        <wps:cNvPr id="48" name="Text Box 13"/>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5015C9" w14:textId="77777777" w:rsidR="00D12D38" w:rsidRDefault="00D12D38">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49" name="AutoShape 14"/>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50156A" id="Group 45" o:spid="_x0000_s1037" style="position:absolute;margin-left:192.25pt;margin-top:67.25pt;width:317.5pt;height:102.05pt;z-index:251658253"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6QawMAAA4KAAAOAAAAZHJzL2Uyb0RvYy54bWzEVttunDAQfa/Uf7D83rCwy15QSJRuLqrU&#10;S6SkH+AFc1HBdm1vIP36ztiQ7KZpEyVSygOyGTPMnHN8zOFx3zbkhmtTS5HS8GBCCReZzGtRpvT7&#10;9fmHJSXGMpGzRgqe0ltu6PHR+3eHnUp4JCvZ5FwTSCJM0qmUVtaqJAhMVvGWmQOpuIBgIXXLLEx1&#10;GeSadZC9bYJoMpkHndS50jLjxsDTUx+kRy5/UfDMfisKwy1pUgq1WXfX7r7Be3B0yJJSM1XV2VAG&#10;e0EVLasFfPQu1SmzjGx1/Ueqts60NLKwB5lsA1kUdcZdD9BNOHnQzYWWW+V6KZOuVHcwAbQPcHpx&#10;2uzrzYVWV+pS++ph+FlmPwzgEnSqTHbjOC/9YrLpvsgc+GRbK13jfaFbTAEtkd7he3uHL+8tyeDh&#10;bDKNohhoyCAWRqv5ZBp7BrIKaML34hjjEJ7Gi+UYOxven0/Hl6PJLMRowJLxw0Y2dX5eNw1WYXS5&#10;WTea3DDgPZouT9fj8p1lrsGhIRQMKNDcg2xeB/JVxRR33BkE8VKTOgcE5pQI1gJw1wjKR9mTMMJG&#10;8OuwDIkgtofnAJDD1Xg+iJDriomSn2gtu4qzHOrzPe286vMYTPIUQY8APdL0T5iVNvaCy5bgIKUa&#10;dpirk918NtYzMi4ZFIWcQIAljSBdSldxFPvO/krYubt82kZVzNPoNisQPnDryN9hkyVtbcFLmrpN&#10;6XKCl9cPgnUmcleCZXXjx5CoEVgVdy4xFI9YInweSNtvekfbaqRoI/NbAFdLbyRgfDCopP5FSQcm&#10;klLzc8s0p6T5JJAgrANcx01mc5hRot1kFc5mMNn4SLyIYMJEBqlSasfh2nqn2ipdlxV8yUtCyBPY&#10;dUXt4MaKfVVuxzoNv5WYwdsfink6IvW2Yl4sVt41VrGrAGgdPGMZQsT5zTQcPWC0jFGoL9IyakfI&#10;QdyDmsBRHtVP6KR4T9WzBTTIZBCQl8nrBWQUCuj8/wsIqPECwnqcY5JwtqOgtfDnUtaL4Vy680G3&#10;+vpWgZXu2aB/ZeThSRucr3Dn7Z03o3LgOermkaPmgW6M1Qz351oKAXYotd+mz3bEabiAcw31tGdn&#10;e2fYYIneYPeWwT/CYG4vNzpvIJgcgYNT0I3cT4ez2eEHCf9qdudu1f1v3NFvAAAA//8DAFBLAwQU&#10;AAYACAAAACEAXrFA1+AAAAAMAQAADwAAAGRycy9kb3ducmV2LnhtbEyPQUvDQBCF74L/YRnBm93E&#10;2BJjNqUU9VQEW0G8bbPTJDQ7G7LbJP33Tk56e8P7ePNevp5sKwbsfeNIQbyIQCCVzjRUKfg6vD2k&#10;IHzQZHTrCBVc0cO6uL3JdWbcSJ847EMlOIR8phXUIXSZlL6s0Wq/cB0SeyfXWx347Ctpej1yuG3l&#10;YxStpNUN8Ydad7itsTzvL1bB+6jHTRK/DrvzaXv9OSw/vncxKnV/N21eQAScwh8Mc32uDgV3OroL&#10;GS9aBUn6tGSUjWQWMxHFz6yO7CXpCmSRy/8jil8AAAD//wMAUEsBAi0AFAAGAAgAAAAhALaDOJL+&#10;AAAA4QEAABMAAAAAAAAAAAAAAAAAAAAAAFtDb250ZW50X1R5cGVzXS54bWxQSwECLQAUAAYACAAA&#10;ACEAOP0h/9YAAACUAQAACwAAAAAAAAAAAAAAAAAvAQAAX3JlbHMvLnJlbHNQSwECLQAUAAYACAAA&#10;ACEApcwekGsDAAAOCgAADgAAAAAAAAAAAAAAAAAuAgAAZHJzL2Uyb0RvYy54bWxQSwECLQAUAAYA&#10;CAAAACEAXrFA1+AAAAAMAQAADwAAAAAAAAAAAAAAAADFBQAAZHJzL2Rvd25yZXYueG1sUEsFBgAA&#10;AAAEAAQA8wAAANIGAAAAAA==&#10;">
                <v:shape id="Text Box 12" o:spid="_x0000_s1038"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8ExQAAANsAAAAPAAAAZHJzL2Rvd25yZXYueG1sRI9Ba8JA&#10;FITvBf/D8gq91U2tBJ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CwTs8ExQAAANsAAAAP&#10;AAAAAAAAAAAAAAAAAAcCAABkcnMvZG93bnJldi54bWxQSwUGAAAAAAMAAwC3AAAA+QIAAAAA&#10;" filled="f" strokecolor="white">
                  <v:stroke opacity="0"/>
                  <v:shadow offset=",5pt"/>
                  <v:textbox inset=".5mm,1.3mm">
                    <w:txbxContent>
                      <w:p w14:paraId="6C5015C7"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6C5015C8" w14:textId="77777777" w:rsidR="00D12D38" w:rsidRDefault="00D12D38">
                        <w:pPr>
                          <w:jc w:val="right"/>
                          <w:rPr>
                            <w:color w:val="FFFFFF"/>
                            <w:sz w:val="52"/>
                            <w:szCs w:val="36"/>
                          </w:rPr>
                        </w:pPr>
                      </w:p>
                    </w:txbxContent>
                  </v:textbox>
                </v:shape>
                <v:shape id="Text Box 13" o:spid="_x0000_s1039"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6C5015C9" w14:textId="77777777" w:rsidR="00D12D38" w:rsidRDefault="00D12D38">
                        <w:pPr>
                          <w:rPr>
                            <w:lang w:val="en-US"/>
                          </w:rPr>
                        </w:pPr>
                        <w:r>
                          <w:rPr>
                            <w:color w:val="FFFFFF"/>
                            <w:sz w:val="96"/>
                            <w:szCs w:val="96"/>
                            <w:lang w:val="en-US"/>
                          </w:rPr>
                          <w:t>4</w:t>
                        </w:r>
                      </w:p>
                    </w:txbxContent>
                  </v:textbox>
                </v:shape>
                <v:shape id="AutoShape 14" o:spid="_x0000_s1040"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r w:rsidRPr="007771C3">
        <w:br w:type="page"/>
      </w:r>
    </w:p>
    <w:p w14:paraId="6C5013E6" w14:textId="77777777" w:rsidR="0083093C" w:rsidRPr="007771C3" w:rsidRDefault="00B7626D">
      <w:pPr>
        <w:pStyle w:val="Heading1"/>
      </w:pPr>
      <w:bookmarkStart w:id="33" w:name="_Toc103785911"/>
      <w:bookmarkStart w:id="34" w:name="_Hlk95917762"/>
      <w:r w:rsidRPr="007771C3">
        <w:lastRenderedPageBreak/>
        <w:t>Digital Public Administration Legislation</w:t>
      </w:r>
      <w:bookmarkEnd w:id="32"/>
      <w:bookmarkEnd w:id="33"/>
    </w:p>
    <w:p w14:paraId="6C5013E7" w14:textId="77777777" w:rsidR="0083093C" w:rsidRPr="007771C3" w:rsidRDefault="00B7626D">
      <w:pPr>
        <w:pStyle w:val="Heading2"/>
      </w:pPr>
      <w:bookmarkStart w:id="35" w:name="_Toc1474962"/>
      <w:bookmarkStart w:id="36" w:name="_Toc30683939"/>
      <w:bookmarkEnd w:id="34"/>
      <w:r w:rsidRPr="007771C3">
        <w:t xml:space="preserve">Specific legislation on </w:t>
      </w:r>
      <w:bookmarkEnd w:id="35"/>
      <w:bookmarkEnd w:id="36"/>
      <w:r w:rsidRPr="007771C3">
        <w:t>digital public administration</w:t>
      </w:r>
    </w:p>
    <w:p w14:paraId="6C5013E8" w14:textId="17C5F5A2" w:rsidR="0083093C" w:rsidRPr="007771C3" w:rsidRDefault="00B7626D">
      <w:r w:rsidRPr="007771C3">
        <w:t xml:space="preserve">No legislation </w:t>
      </w:r>
      <w:r w:rsidR="005A7FE8">
        <w:t>was</w:t>
      </w:r>
      <w:r w:rsidRPr="007771C3">
        <w:t xml:space="preserve"> adopted in this field to date.</w:t>
      </w:r>
    </w:p>
    <w:p w14:paraId="6C5013E9" w14:textId="77777777" w:rsidR="0083093C" w:rsidRPr="007771C3" w:rsidRDefault="00B7626D">
      <w:pPr>
        <w:pStyle w:val="Heading2"/>
      </w:pPr>
      <w:bookmarkStart w:id="37" w:name="_Toc30683947"/>
      <w:bookmarkStart w:id="38" w:name="_Toc1474963"/>
      <w:bookmarkStart w:id="39" w:name="_Toc30683940"/>
      <w:r w:rsidRPr="007771C3">
        <w:t>Interoperability</w:t>
      </w:r>
      <w:bookmarkEnd w:id="37"/>
      <w:r w:rsidRPr="007771C3">
        <w:t xml:space="preserve"> </w:t>
      </w:r>
    </w:p>
    <w:p w14:paraId="6C5013EA" w14:textId="77777777" w:rsidR="0083093C" w:rsidRPr="007771C3" w:rsidRDefault="00B7626D">
      <w:r w:rsidRPr="007771C3">
        <w:t>No legislation has been adopted in this field to date.</w:t>
      </w:r>
    </w:p>
    <w:p w14:paraId="6C5013EB" w14:textId="77777777" w:rsidR="0083093C" w:rsidRPr="007771C3" w:rsidRDefault="00B7626D">
      <w:pPr>
        <w:pStyle w:val="Heading2"/>
      </w:pPr>
      <w:r w:rsidRPr="007771C3">
        <w:t>Key enablers</w:t>
      </w:r>
      <w:bookmarkEnd w:id="38"/>
      <w:bookmarkEnd w:id="39"/>
    </w:p>
    <w:p w14:paraId="6C5013EC" w14:textId="77777777" w:rsidR="0083093C" w:rsidRPr="007771C3" w:rsidRDefault="00B7626D" w:rsidP="00C71FAE">
      <w:pPr>
        <w:pStyle w:val="Heading3"/>
        <w:numPr>
          <w:ilvl w:val="2"/>
          <w:numId w:val="13"/>
        </w:numPr>
      </w:pPr>
      <w:bookmarkStart w:id="40" w:name="_Toc1474964"/>
      <w:bookmarkStart w:id="41" w:name="_Toc30683941"/>
      <w:r w:rsidRPr="007771C3">
        <w:t>Access to public information</w:t>
      </w:r>
      <w:bookmarkEnd w:id="40"/>
      <w:bookmarkEnd w:id="41"/>
    </w:p>
    <w:p w14:paraId="1F0D6D16" w14:textId="77777777" w:rsidR="00F7706C" w:rsidRPr="007771C3" w:rsidRDefault="00F7706C">
      <w:pPr>
        <w:pStyle w:val="Subtitle"/>
      </w:pPr>
      <w:bookmarkStart w:id="42" w:name="_Toc1474965"/>
      <w:r w:rsidRPr="007771C3">
        <w:t>Accessibility of the Websites and Mobile Applications of Public Sector Bodies</w:t>
      </w:r>
    </w:p>
    <w:p w14:paraId="611EA248" w14:textId="2CF84008" w:rsidR="00F7706C" w:rsidRPr="007771C3" w:rsidRDefault="00F7706C" w:rsidP="00F7706C">
      <w:r w:rsidRPr="007771C3">
        <w:t xml:space="preserve">On 7 May 2019, the Parliament passed the </w:t>
      </w:r>
      <w:hyperlink r:id="rId89" w:history="1">
        <w:r w:rsidRPr="007771C3">
          <w:rPr>
            <w:rStyle w:val="Hyperlink"/>
          </w:rPr>
          <w:t>Law on the Accessibility of the Websites and Mobile Applications of Public Sector Bodies</w:t>
        </w:r>
      </w:hyperlink>
      <w:r w:rsidRPr="007771C3">
        <w:t>. This law transposed into Luxembourgish law Directive (EU) 2102/2016 of 26 October 2016 on the accessibility of the websites and mobile applications of public sector bodies.</w:t>
      </w:r>
      <w:r w:rsidR="006A785B" w:rsidRPr="007771C3">
        <w:t xml:space="preserve"> </w:t>
      </w:r>
      <w:r w:rsidR="00C966D4" w:rsidRPr="007771C3">
        <w:t>It</w:t>
      </w:r>
      <w:r w:rsidR="006A785B" w:rsidRPr="007771C3">
        <w:t xml:space="preserve"> supports the objectives of the </w:t>
      </w:r>
      <w:r w:rsidR="006A785B" w:rsidRPr="007771C3">
        <w:rPr>
          <w:i/>
        </w:rPr>
        <w:t xml:space="preserve">Digital Lëtzebuerg </w:t>
      </w:r>
      <w:r w:rsidR="006A785B" w:rsidRPr="007771C3">
        <w:t>government strategy to promote access to new technologies for every citizen.</w:t>
      </w:r>
    </w:p>
    <w:p w14:paraId="341543D0" w14:textId="56C6A024" w:rsidR="00F7706C" w:rsidRPr="007771C3" w:rsidRDefault="00F7706C" w:rsidP="00DA23E5">
      <w:r w:rsidRPr="007771C3">
        <w:t>Though the text focuses on accessibility for people with disabilities, it ultimately benefits all citizens. Indeed, everyone should benefit from improved access to public sector services via websites and mobile applications</w:t>
      </w:r>
      <w:r w:rsidR="006A785B" w:rsidRPr="007771C3">
        <w:t>,</w:t>
      </w:r>
      <w:r w:rsidRPr="007771C3">
        <w:t xml:space="preserve"> and from services and information that facilitate their daily lives and the exercise of their rights at the level of the public dimension and at Union level, including the right to move and reside freely within the territory of the Union and the right to freedom of establishment and freedom to provide services. </w:t>
      </w:r>
    </w:p>
    <w:p w14:paraId="6C5013ED" w14:textId="7860F7C3" w:rsidR="0083093C" w:rsidRPr="007771C3" w:rsidRDefault="00B7626D">
      <w:pPr>
        <w:pStyle w:val="Subtitle"/>
      </w:pPr>
      <w:r w:rsidRPr="007771C3">
        <w:t xml:space="preserve">Reuse of Public Sector Information </w:t>
      </w:r>
    </w:p>
    <w:p w14:paraId="2BB2D23B" w14:textId="4E82333D" w:rsidR="00DB4AB2" w:rsidRPr="007771C3" w:rsidRDefault="00DB4AB2" w:rsidP="00DB4AB2">
      <w:r w:rsidRPr="007771C3">
        <w:t xml:space="preserve">On 11 November 2021, </w:t>
      </w:r>
      <w:r w:rsidR="00C966D4" w:rsidRPr="007771C3">
        <w:t xml:space="preserve">the </w:t>
      </w:r>
      <w:r w:rsidRPr="007771C3">
        <w:t xml:space="preserve">Parliament adopted the law transposing </w:t>
      </w:r>
      <w:r w:rsidR="00C966D4" w:rsidRPr="007771C3">
        <w:t>D</w:t>
      </w:r>
      <w:r w:rsidRPr="007771C3">
        <w:t xml:space="preserve">irective 2019/1024 on open data and the re-use of public sector information. Two key elements of the new law are </w:t>
      </w:r>
      <w:r w:rsidR="00C966D4" w:rsidRPr="007771C3">
        <w:t xml:space="preserve">(i) </w:t>
      </w:r>
      <w:r w:rsidRPr="007771C3">
        <w:t>a significant extension of the scope, including henceforth public undertakings as well as research data</w:t>
      </w:r>
      <w:r w:rsidR="00C966D4" w:rsidRPr="007771C3">
        <w:t>;</w:t>
      </w:r>
      <w:r w:rsidRPr="007771C3">
        <w:t xml:space="preserve"> and </w:t>
      </w:r>
      <w:r w:rsidR="00C966D4" w:rsidRPr="007771C3">
        <w:t xml:space="preserve">(ii) </w:t>
      </w:r>
      <w:r w:rsidRPr="007771C3">
        <w:t xml:space="preserve">the introduction of high-value datasets. </w:t>
      </w:r>
    </w:p>
    <w:p w14:paraId="6C5013EF" w14:textId="77777777" w:rsidR="0083093C" w:rsidRPr="007771C3" w:rsidRDefault="00B7626D">
      <w:pPr>
        <w:pStyle w:val="Subtitle"/>
      </w:pPr>
      <w:r w:rsidRPr="007771C3">
        <w:t>Electronic Archiving</w:t>
      </w:r>
    </w:p>
    <w:p w14:paraId="6C5013F0" w14:textId="23C0C619" w:rsidR="0083093C" w:rsidRPr="007771C3" w:rsidRDefault="00B7626D">
      <w:r w:rsidRPr="007771C3">
        <w:rPr>
          <w:rStyle w:val="Hyperlink"/>
          <w:color w:val="auto"/>
        </w:rPr>
        <w:t>The</w:t>
      </w:r>
      <w:r w:rsidRPr="007771C3">
        <w:rPr>
          <w:rStyle w:val="Hyperlink"/>
        </w:rPr>
        <w:t xml:space="preserve"> </w:t>
      </w:r>
      <w:hyperlink r:id="rId90" w:history="1">
        <w:r w:rsidRPr="007771C3">
          <w:rPr>
            <w:rStyle w:val="Hyperlink"/>
          </w:rPr>
          <w:t xml:space="preserve">Law on Electronic Archiving </w:t>
        </w:r>
      </w:hyperlink>
      <w:r w:rsidRPr="007771C3">
        <w:t>was adopted on 25 July 2015 (</w:t>
      </w:r>
      <w:r w:rsidR="00C966D4" w:rsidRPr="007771C3">
        <w:t>L</w:t>
      </w:r>
      <w:r w:rsidRPr="007771C3">
        <w:t xml:space="preserve">aw of 25 July 2015 relating to </w:t>
      </w:r>
      <w:r w:rsidR="00C966D4" w:rsidRPr="007771C3">
        <w:t>E</w:t>
      </w:r>
      <w:r w:rsidRPr="007771C3">
        <w:t xml:space="preserve">lectronic </w:t>
      </w:r>
      <w:r w:rsidR="00C966D4" w:rsidRPr="007771C3">
        <w:t>A</w:t>
      </w:r>
      <w:r w:rsidRPr="007771C3">
        <w:t xml:space="preserve">rchiving and amending: 1. Article 1334 of the Civil Code; 2. Article 16 of the Commercial Code; 3. the amended </w:t>
      </w:r>
      <w:r w:rsidR="00C966D4" w:rsidRPr="007771C3">
        <w:t>L</w:t>
      </w:r>
      <w:r w:rsidRPr="007771C3">
        <w:t xml:space="preserve">aw of 5 April 1993 on the </w:t>
      </w:r>
      <w:r w:rsidR="00C966D4" w:rsidRPr="007771C3">
        <w:t>F</w:t>
      </w:r>
      <w:r w:rsidRPr="007771C3">
        <w:t xml:space="preserve">inancial </w:t>
      </w:r>
      <w:r w:rsidR="00C966D4" w:rsidRPr="007771C3">
        <w:t>S</w:t>
      </w:r>
      <w:r w:rsidRPr="007771C3">
        <w:t>ector).</w:t>
      </w:r>
    </w:p>
    <w:p w14:paraId="6C5013F1" w14:textId="77777777" w:rsidR="0083093C" w:rsidRPr="007771C3" w:rsidRDefault="00B7626D">
      <w:pPr>
        <w:pStyle w:val="Subtitle"/>
      </w:pPr>
      <w:r w:rsidRPr="007771C3">
        <w:t>Access to Information</w:t>
      </w:r>
    </w:p>
    <w:p w14:paraId="79E307AB" w14:textId="7C5ABEB4" w:rsidR="00070587" w:rsidRPr="007771C3" w:rsidRDefault="00B7626D" w:rsidP="00070587">
      <w:r w:rsidRPr="007771C3">
        <w:t xml:space="preserve">The </w:t>
      </w:r>
      <w:hyperlink r:id="rId91" w:history="1">
        <w:r w:rsidRPr="007771C3">
          <w:rPr>
            <w:rStyle w:val="Hyperlink"/>
          </w:rPr>
          <w:t>Law relating to a Transparent and Open Administration</w:t>
        </w:r>
      </w:hyperlink>
      <w:r w:rsidRPr="007771C3">
        <w:t xml:space="preserve"> was adopted on 14 September 2018. The purpose of the new law was to define the framework for the implementation of a policy for opening citizens’ administrative documents held by government departments, municipalities, local authorities and public institutions and placed under the supervision of the State or municipalities.</w:t>
      </w:r>
      <w:bookmarkStart w:id="43" w:name="_Toc30683942"/>
    </w:p>
    <w:p w14:paraId="6C5013F3" w14:textId="7D0C852E" w:rsidR="0083093C" w:rsidRPr="007771C3" w:rsidRDefault="00B7626D" w:rsidP="000E023F">
      <w:pPr>
        <w:pStyle w:val="Heading3"/>
        <w:numPr>
          <w:ilvl w:val="2"/>
          <w:numId w:val="13"/>
        </w:numPr>
      </w:pPr>
      <w:r w:rsidRPr="007771C3">
        <w:lastRenderedPageBreak/>
        <w:t>eID and Trust Services</w:t>
      </w:r>
      <w:bookmarkEnd w:id="42"/>
      <w:bookmarkEnd w:id="43"/>
    </w:p>
    <w:p w14:paraId="6C5013F4" w14:textId="77777777" w:rsidR="0083093C" w:rsidRPr="007771C3" w:rsidRDefault="00B7626D">
      <w:pPr>
        <w:pStyle w:val="Subtitle"/>
      </w:pPr>
      <w:r w:rsidRPr="007771C3">
        <w:t>eIDAS</w:t>
      </w:r>
    </w:p>
    <w:p w14:paraId="6C5013F6" w14:textId="0AF3C059" w:rsidR="0083093C" w:rsidRPr="007771C3" w:rsidRDefault="00B7626D">
      <w:r w:rsidRPr="007771C3">
        <w:t xml:space="preserve">The </w:t>
      </w:r>
      <w:hyperlink r:id="rId92" w:history="1">
        <w:r w:rsidRPr="007771C3">
          <w:rPr>
            <w:rStyle w:val="Hyperlink"/>
          </w:rPr>
          <w:t>law</w:t>
        </w:r>
        <w:r w:rsidRPr="007771C3">
          <w:rPr>
            <w:rStyle w:val="Hyperlink"/>
            <w:rFonts w:eastAsiaTheme="minorEastAsia"/>
          </w:rPr>
          <w:t xml:space="preserve"> of 17 July 2020</w:t>
        </w:r>
      </w:hyperlink>
      <w:r w:rsidRPr="007771C3">
        <w:t xml:space="preserve"> modif</w:t>
      </w:r>
      <w:r w:rsidR="003E785B" w:rsidRPr="007771C3">
        <w:t>ied</w:t>
      </w:r>
      <w:r w:rsidRPr="007771C3">
        <w:t xml:space="preserve"> the </w:t>
      </w:r>
      <w:r w:rsidR="00C966D4" w:rsidRPr="007771C3">
        <w:t>amended L</w:t>
      </w:r>
      <w:r w:rsidRPr="007771C3">
        <w:t xml:space="preserve">aw of 14 August 2000 on </w:t>
      </w:r>
      <w:r w:rsidR="00C966D4" w:rsidRPr="007771C3">
        <w:t>E</w:t>
      </w:r>
      <w:r w:rsidRPr="007771C3">
        <w:t xml:space="preserve">lectronic </w:t>
      </w:r>
      <w:r w:rsidR="00C966D4" w:rsidRPr="007771C3">
        <w:t>C</w:t>
      </w:r>
      <w:r w:rsidRPr="007771C3">
        <w:t>ommerce (the eCommerce law) bringing it into line with Regulation (EU) No</w:t>
      </w:r>
      <w:r w:rsidR="003E785B" w:rsidRPr="007771C3">
        <w:t>.</w:t>
      </w:r>
      <w:r w:rsidRPr="007771C3">
        <w:t xml:space="preserve"> 910/2014 on electronic identification and trust services for electronic transactions in the internal market (the eIDAS Regulation). The new law represents the last piece in Luxembourg</w:t>
      </w:r>
      <w:r w:rsidR="003E785B" w:rsidRPr="007771C3">
        <w:t>’</w:t>
      </w:r>
      <w:r w:rsidRPr="007771C3">
        <w:t>s comprehensive and robust legal framework on trust services (including e</w:t>
      </w:r>
      <w:r w:rsidR="003E785B" w:rsidRPr="007771C3">
        <w:t>S</w:t>
      </w:r>
      <w:r w:rsidRPr="007771C3">
        <w:t>ignatures and e</w:t>
      </w:r>
      <w:r w:rsidR="003E785B" w:rsidRPr="007771C3">
        <w:t>A</w:t>
      </w:r>
      <w:r w:rsidRPr="007771C3">
        <w:t>rchiving</w:t>
      </w:r>
      <w:r w:rsidR="003E785B" w:rsidRPr="007771C3">
        <w:t>)</w:t>
      </w:r>
      <w:r w:rsidRPr="007771C3">
        <w:t xml:space="preserve">. </w:t>
      </w:r>
    </w:p>
    <w:p w14:paraId="6C5013F7" w14:textId="77777777" w:rsidR="0083093C" w:rsidRPr="007771C3" w:rsidRDefault="00B7626D">
      <w:pPr>
        <w:pStyle w:val="Subtitle"/>
      </w:pPr>
      <w:r w:rsidRPr="007771C3">
        <w:t xml:space="preserve">eCommerce Act </w:t>
      </w:r>
    </w:p>
    <w:p w14:paraId="6C5013F8" w14:textId="4BB0CB8E" w:rsidR="0083093C" w:rsidRPr="007771C3" w:rsidRDefault="00B7626D">
      <w:r w:rsidRPr="007771C3">
        <w:t xml:space="preserve">The </w:t>
      </w:r>
      <w:hyperlink r:id="rId93" w:history="1">
        <w:r w:rsidRPr="007771C3">
          <w:rPr>
            <w:rStyle w:val="Hyperlink"/>
          </w:rPr>
          <w:t>amended eCommerce Act</w:t>
        </w:r>
      </w:hyperlink>
      <w:r w:rsidRPr="007771C3">
        <w:t xml:space="preserve"> of 14 August 2000, complemented by </w:t>
      </w:r>
      <w:r w:rsidR="003E785B" w:rsidRPr="007771C3">
        <w:t>the</w:t>
      </w:r>
      <w:r w:rsidRPr="007771C3">
        <w:t xml:space="preserve"> </w:t>
      </w:r>
      <w:hyperlink r:id="rId94" w:anchor="page=17" w:history="1">
        <w:r w:rsidR="003E785B" w:rsidRPr="007771C3">
          <w:rPr>
            <w:rStyle w:val="Hyperlink"/>
          </w:rPr>
          <w:t>Regulation on Electronic Signatures and Electronic Payments</w:t>
        </w:r>
      </w:hyperlink>
      <w:r w:rsidRPr="007771C3">
        <w:t xml:space="preserve"> of 1 June 2001, transposed the </w:t>
      </w:r>
      <w:hyperlink r:id="rId95" w:history="1">
        <w:r w:rsidRPr="007771C3">
          <w:rPr>
            <w:rStyle w:val="Hyperlink"/>
          </w:rPr>
          <w:t>EU Directive on Electronic Signatures</w:t>
        </w:r>
      </w:hyperlink>
      <w:r w:rsidRPr="007771C3">
        <w:t xml:space="preserve"> (1999/93/EC).</w:t>
      </w:r>
      <w:r w:rsidR="003E785B" w:rsidRPr="007771C3">
        <w:t xml:space="preserve"> The act’s primary importance resides in the recognition of eSignatures and eContracts. Unlike the directive it was based on, it does not use the term ‘advanced’ eSignature but rather recognise</w:t>
      </w:r>
      <w:r w:rsidR="00D52844" w:rsidRPr="007771C3">
        <w:t>s</w:t>
      </w:r>
      <w:r w:rsidR="003E785B" w:rsidRPr="007771C3">
        <w:t xml:space="preserve"> a ‘qualified’ level of eSignature. It also differs from the directive and similar legislation in other Member States insofar as it legally recognise</w:t>
      </w:r>
      <w:r w:rsidR="00D52844" w:rsidRPr="007771C3">
        <w:t>s</w:t>
      </w:r>
      <w:r w:rsidR="003E785B" w:rsidRPr="007771C3">
        <w:t xml:space="preserve"> electronic wills and electronic deeds</w:t>
      </w:r>
      <w:r w:rsidR="00D52844" w:rsidRPr="007771C3">
        <w:t>,</w:t>
      </w:r>
      <w:r w:rsidR="003E785B" w:rsidRPr="007771C3">
        <w:t xml:space="preserve"> and implement</w:t>
      </w:r>
      <w:r w:rsidR="00D52844" w:rsidRPr="007771C3">
        <w:t>s</w:t>
      </w:r>
      <w:r w:rsidR="003E785B" w:rsidRPr="007771C3">
        <w:t xml:space="preserve"> the customer’s right to withdraw from an electronic contract within seven days of its creation, free of questions and penalties, with full reimbursement of any money paid to the seller.</w:t>
      </w:r>
      <w:r w:rsidR="00D52844" w:rsidRPr="007771C3">
        <w:t xml:space="preserve"> Differently, the act closely follows the directive in terms of information requirements from seller to customer, the seller’s obligation to acknowledge reception of an order, the rules governing the liability and confidentiality requirements for certificate issuers (domestic and foreign), and provisions concerning the auditing and accreditation of certificate issuers.</w:t>
      </w:r>
    </w:p>
    <w:p w14:paraId="6C5013F9" w14:textId="7B4067DD" w:rsidR="0083093C" w:rsidRPr="007771C3" w:rsidRDefault="00D52844">
      <w:r w:rsidRPr="007771C3">
        <w:t>More in detail, t</w:t>
      </w:r>
      <w:r w:rsidR="00B7626D" w:rsidRPr="007771C3">
        <w:t>he eCommerce Act explicitly mention</w:t>
      </w:r>
      <w:r w:rsidR="003E785B" w:rsidRPr="007771C3">
        <w:t>s</w:t>
      </w:r>
      <w:r w:rsidR="00B7626D" w:rsidRPr="007771C3">
        <w:t xml:space="preserve"> two types of eSignatures: </w:t>
      </w:r>
      <w:r w:rsidR="003E785B" w:rsidRPr="007771C3">
        <w:t>(i</w:t>
      </w:r>
      <w:r w:rsidR="00B7626D" w:rsidRPr="007771C3">
        <w:t>) a basic type, which consists of a “set of data which is linked to the deed in a non-dissociable way and warrants the integrity of the deed</w:t>
      </w:r>
      <w:r w:rsidR="003E785B" w:rsidRPr="007771C3">
        <w:t>”</w:t>
      </w:r>
      <w:r w:rsidRPr="007771C3">
        <w:t>,</w:t>
      </w:r>
      <w:r w:rsidR="003E785B" w:rsidRPr="007771C3">
        <w:t xml:space="preserve"> and “</w:t>
      </w:r>
      <w:r w:rsidR="00B7626D" w:rsidRPr="007771C3">
        <w:t>must also ensure the signatory is identified and show the latter</w:t>
      </w:r>
      <w:r w:rsidR="003E785B" w:rsidRPr="007771C3">
        <w:t>’</w:t>
      </w:r>
      <w:r w:rsidR="00B7626D" w:rsidRPr="007771C3">
        <w:t>s obvious consent to the content of the deed”</w:t>
      </w:r>
      <w:r w:rsidR="003E785B" w:rsidRPr="007771C3">
        <w:t>;</w:t>
      </w:r>
      <w:r w:rsidR="00B7626D" w:rsidRPr="007771C3">
        <w:t xml:space="preserve"> and </w:t>
      </w:r>
      <w:r w:rsidR="003E785B" w:rsidRPr="007771C3">
        <w:t>(ii</w:t>
      </w:r>
      <w:r w:rsidR="00B7626D" w:rsidRPr="007771C3">
        <w:t>) an eSignature “supported by a qualified certificate, which must be created with a secure signature creation device under the sole control of the subscriber”.</w:t>
      </w:r>
      <w:r w:rsidR="003E785B" w:rsidRPr="007771C3">
        <w:t xml:space="preserve"> eSignatures supported by a qualified certificate have the same legal validity as handwritten signatures, and the eCommerce Act rendered void all laws and regulations that challenged the validity of a contract on the grounds that it was signed electronically.</w:t>
      </w:r>
    </w:p>
    <w:p w14:paraId="6C5013FD" w14:textId="627FD40A" w:rsidR="0083093C" w:rsidRPr="007771C3" w:rsidRDefault="00B7626D">
      <w:r w:rsidRPr="007771C3">
        <w:t xml:space="preserve">Certification service providers can only issue certificates with the approval of the National Accreditation and Supervision Authority. Approved (qualified) certificates are valid for a maximum duration of three years and must be archived by the certification service provider for at least </w:t>
      </w:r>
      <w:r w:rsidR="003E785B" w:rsidRPr="007771C3">
        <w:t xml:space="preserve">ten </w:t>
      </w:r>
      <w:r w:rsidRPr="007771C3">
        <w:t>years. The certification providers also have to undergo periodic external security audits.</w:t>
      </w:r>
    </w:p>
    <w:p w14:paraId="6C5013FE" w14:textId="77777777" w:rsidR="0083093C" w:rsidRPr="007771C3" w:rsidRDefault="00B7626D" w:rsidP="001A1CD4">
      <w:pPr>
        <w:pStyle w:val="Heading3"/>
        <w:numPr>
          <w:ilvl w:val="2"/>
          <w:numId w:val="13"/>
        </w:numPr>
      </w:pPr>
      <w:bookmarkStart w:id="44" w:name="_Toc1474966"/>
      <w:bookmarkStart w:id="45" w:name="_Toc30683943"/>
      <w:r w:rsidRPr="007771C3">
        <w:t xml:space="preserve">Security aspects </w:t>
      </w:r>
      <w:bookmarkEnd w:id="44"/>
      <w:bookmarkEnd w:id="45"/>
    </w:p>
    <w:p w14:paraId="6C5013FF" w14:textId="77777777" w:rsidR="0083093C" w:rsidRPr="007771C3" w:rsidRDefault="00B7626D">
      <w:pPr>
        <w:pStyle w:val="Subtitle"/>
      </w:pPr>
      <w:r w:rsidRPr="007771C3">
        <w:t xml:space="preserve">EU General Data Protection Regulation </w:t>
      </w:r>
    </w:p>
    <w:p w14:paraId="6C501400" w14:textId="2EFCF392" w:rsidR="0083093C" w:rsidRPr="007771C3" w:rsidRDefault="00B7626D">
      <w:pPr>
        <w:pStyle w:val="CommentText"/>
        <w:spacing w:before="0" w:after="0"/>
        <w:rPr>
          <w:rFonts w:ascii="Verdana" w:hAnsi="Verdana"/>
        </w:rPr>
      </w:pPr>
      <w:r w:rsidRPr="007771C3">
        <w:rPr>
          <w:rFonts w:ascii="Verdana" w:hAnsi="Verdana"/>
          <w:color w:val="333333"/>
        </w:rPr>
        <w:t xml:space="preserve">In May 2018, the </w:t>
      </w:r>
      <w:hyperlink r:id="rId96" w:history="1">
        <w:r w:rsidRPr="007771C3">
          <w:rPr>
            <w:rStyle w:val="Hyperlink"/>
            <w:szCs w:val="24"/>
            <w:lang w:eastAsia="en-GB"/>
          </w:rPr>
          <w:t>EU General Data Protection Regulation (GDPR)</w:t>
        </w:r>
      </w:hyperlink>
      <w:r w:rsidRPr="007771C3">
        <w:rPr>
          <w:rFonts w:ascii="Verdana" w:hAnsi="Verdana"/>
        </w:rPr>
        <w:t xml:space="preserve"> e</w:t>
      </w:r>
      <w:r w:rsidRPr="007771C3">
        <w:rPr>
          <w:rFonts w:ascii="Verdana" w:hAnsi="Verdana"/>
          <w:color w:val="333333"/>
        </w:rPr>
        <w:t xml:space="preserve">ntered into force in the whole EU and therefore also in </w:t>
      </w:r>
      <w:hyperlink r:id="rId97" w:history="1">
        <w:r w:rsidRPr="007771C3">
          <w:rPr>
            <w:rStyle w:val="Hyperlink"/>
          </w:rPr>
          <w:t>Luxembourg</w:t>
        </w:r>
      </w:hyperlink>
      <w:r w:rsidRPr="007771C3">
        <w:rPr>
          <w:rFonts w:ascii="Verdana" w:hAnsi="Verdana"/>
        </w:rPr>
        <w:t xml:space="preserve">. </w:t>
      </w:r>
      <w:r w:rsidRPr="007771C3">
        <w:rPr>
          <w:rFonts w:ascii="Verdana" w:hAnsi="Verdana"/>
          <w:color w:val="333333"/>
        </w:rPr>
        <w:t xml:space="preserve">In Luxembourg, the </w:t>
      </w:r>
      <w:hyperlink r:id="rId98" w:history="1">
        <w:r w:rsidRPr="007771C3">
          <w:rPr>
            <w:rStyle w:val="Hyperlink"/>
            <w:szCs w:val="24"/>
            <w:lang w:eastAsia="en-GB"/>
          </w:rPr>
          <w:t>National Commission for Data Protection (CNPD)</w:t>
        </w:r>
      </w:hyperlink>
      <w:r w:rsidRPr="007771C3">
        <w:rPr>
          <w:rFonts w:ascii="Verdana" w:hAnsi="Verdana"/>
          <w:color w:val="333333"/>
        </w:rPr>
        <w:t>, an independent authority for the protection of individuals with regard to the processing of personal data, acts as data controller to fulfil certain requirements regarding the form and the content.</w:t>
      </w:r>
      <w:r w:rsidRPr="007771C3">
        <w:rPr>
          <w:rFonts w:ascii="Verdana" w:hAnsi="Verdana"/>
        </w:rPr>
        <w:t xml:space="preserve"> </w:t>
      </w:r>
    </w:p>
    <w:p w14:paraId="6C501401" w14:textId="39190613" w:rsidR="0083093C" w:rsidRPr="007771C3" w:rsidRDefault="00BC7F22">
      <w:pPr>
        <w:pStyle w:val="Subtitle"/>
      </w:pPr>
      <w:r w:rsidRPr="007771C3">
        <w:lastRenderedPageBreak/>
        <w:t xml:space="preserve">Act </w:t>
      </w:r>
      <w:r w:rsidR="00B7626D" w:rsidRPr="007771C3">
        <w:t>on the Organisation of the National Commission for Data Protection and the General Data Protection Scheme</w:t>
      </w:r>
    </w:p>
    <w:p w14:paraId="6C501403" w14:textId="4B9E9D26" w:rsidR="0083093C" w:rsidRPr="007771C3" w:rsidRDefault="00B7626D">
      <w:r w:rsidRPr="007771C3">
        <w:t xml:space="preserve">The </w:t>
      </w:r>
      <w:hyperlink r:id="rId99" w:history="1">
        <w:r w:rsidRPr="007771C3">
          <w:rPr>
            <w:rStyle w:val="Hyperlink"/>
          </w:rPr>
          <w:t xml:space="preserve">Act on the </w:t>
        </w:r>
        <w:r w:rsidR="00BC7F22" w:rsidRPr="007771C3">
          <w:rPr>
            <w:rStyle w:val="Hyperlink"/>
          </w:rPr>
          <w:t>O</w:t>
        </w:r>
        <w:r w:rsidRPr="007771C3">
          <w:rPr>
            <w:rStyle w:val="Hyperlink"/>
          </w:rPr>
          <w:t xml:space="preserve">rganisation of the National Commission for Data Protection and the General Data Protection </w:t>
        </w:r>
        <w:r w:rsidR="00BC7F22" w:rsidRPr="007771C3">
          <w:rPr>
            <w:rStyle w:val="Hyperlink"/>
          </w:rPr>
          <w:t>Scheme</w:t>
        </w:r>
      </w:hyperlink>
      <w:r w:rsidRPr="007771C3">
        <w:rPr>
          <w:rStyle w:val="Hyperlink"/>
        </w:rPr>
        <w:t xml:space="preserve"> </w:t>
      </w:r>
      <w:r w:rsidRPr="007771C3">
        <w:t xml:space="preserve">of 1 August 2018 repealed the previous act on data protection (amended act of 2 August 2002) and completed the </w:t>
      </w:r>
      <w:hyperlink r:id="rId100" w:tooltip="Regulation (EU) 2016/679 of the European Parliament and of the Council of 27 April 2016 " w:history="1">
        <w:r w:rsidR="00BC7F22" w:rsidRPr="007771C3">
          <w:rPr>
            <w:rStyle w:val="Hyperlink"/>
          </w:rPr>
          <w:t>GDPR</w:t>
        </w:r>
      </w:hyperlink>
      <w:r w:rsidRPr="007771C3">
        <w:t xml:space="preserve"> at national level. The aim of the law is to invest the CNPD with extended tasks conferred by the GDPR and give it greater powers. Furthermore, it defines the legal framework for the specific provisions of Luxembourg</w:t>
      </w:r>
      <w:r w:rsidR="00BC7F22" w:rsidRPr="007771C3">
        <w:t>ish</w:t>
      </w:r>
      <w:r w:rsidRPr="007771C3">
        <w:t xml:space="preserve"> law, and in particular those relating to the supervision of employees.</w:t>
      </w:r>
    </w:p>
    <w:p w14:paraId="6C501404" w14:textId="77777777" w:rsidR="0083093C" w:rsidRPr="007771C3" w:rsidRDefault="00B7626D">
      <w:pPr>
        <w:pStyle w:val="Subtitle"/>
      </w:pPr>
      <w:bookmarkStart w:id="46" w:name="_Toc1474967"/>
      <w:r w:rsidRPr="007771C3">
        <w:t>Amended Act on Data Protection and Electronic Communications</w:t>
      </w:r>
    </w:p>
    <w:p w14:paraId="6C501405" w14:textId="7986C79A" w:rsidR="0083093C" w:rsidRPr="007771C3" w:rsidRDefault="00B7626D">
      <w:r w:rsidRPr="007771C3">
        <w:t xml:space="preserve">The </w:t>
      </w:r>
      <w:hyperlink r:id="rId101" w:history="1">
        <w:r w:rsidR="001C146E" w:rsidRPr="007771C3">
          <w:rPr>
            <w:rStyle w:val="Hyperlink"/>
          </w:rPr>
          <w:t>a</w:t>
        </w:r>
        <w:r w:rsidRPr="007771C3">
          <w:rPr>
            <w:rStyle w:val="Hyperlink"/>
          </w:rPr>
          <w:t>mended Act on Data Protection and Electronic Communications</w:t>
        </w:r>
      </w:hyperlink>
      <w:r w:rsidRPr="007771C3">
        <w:rPr>
          <w:rStyle w:val="Emphasis"/>
          <w:i w:val="0"/>
        </w:rPr>
        <w:t xml:space="preserve"> of 30 May 2005, concerning the specific provisions for the protection of the individual as to the processing of personal data in the electronic communications sector, and amending Articles 88(2) and 88(4) of the Code of Criminal Procedure</w:t>
      </w:r>
      <w:r w:rsidRPr="007771C3">
        <w:rPr>
          <w:rStyle w:val="Emphasis"/>
          <w:i w:val="0"/>
          <w:iCs w:val="0"/>
        </w:rPr>
        <w:t>, transposes the amended Directive 2002/58/EC</w:t>
      </w:r>
      <w:r w:rsidR="001C146E" w:rsidRPr="007771C3">
        <w:rPr>
          <w:rStyle w:val="Emphasis"/>
          <w:i w:val="0"/>
          <w:iCs w:val="0"/>
        </w:rPr>
        <w:t xml:space="preserve"> and</w:t>
      </w:r>
      <w:r w:rsidRPr="007771C3">
        <w:rPr>
          <w:rStyle w:val="Emphasis"/>
          <w:i w:val="0"/>
          <w:iCs w:val="0"/>
        </w:rPr>
        <w:t xml:space="preserve"> covers</w:t>
      </w:r>
      <w:r w:rsidRPr="007771C3">
        <w:rPr>
          <w:rStyle w:val="Emphasis"/>
          <w:i w:val="0"/>
        </w:rPr>
        <w:t xml:space="preserve"> the processing of personal data in the sector of electronic communications.</w:t>
      </w:r>
      <w:r w:rsidRPr="007771C3">
        <w:rPr>
          <w:rFonts w:ascii="Arial" w:hAnsi="Arial" w:cs="Arial"/>
          <w:color w:val="0B121E"/>
          <w:shd w:val="clear" w:color="auto" w:fill="FFFFFF"/>
        </w:rPr>
        <w:t xml:space="preserve"> </w:t>
      </w:r>
      <w:r w:rsidRPr="007771C3">
        <w:rPr>
          <w:iCs/>
        </w:rPr>
        <w:t>The act governs personal data protection in the field of telecommunications and electronic communications, taking into account recent and foreseeable developments in the field of services and technologies involving electronic communications.</w:t>
      </w:r>
      <w:r w:rsidRPr="007771C3">
        <w:rPr>
          <w:rStyle w:val="Emphasis"/>
        </w:rPr>
        <w:t xml:space="preserve"> </w:t>
      </w:r>
      <w:r w:rsidRPr="007771C3">
        <w:t xml:space="preserve">It aims to protect the privacy of internet users (including protection against unsolicited commercial communications or </w:t>
      </w:r>
      <w:r w:rsidR="001C146E" w:rsidRPr="007771C3">
        <w:t>‘</w:t>
      </w:r>
      <w:r w:rsidRPr="007771C3">
        <w:t>spam</w:t>
      </w:r>
      <w:r w:rsidR="001C146E" w:rsidRPr="007771C3">
        <w:t>’</w:t>
      </w:r>
      <w:r w:rsidRPr="007771C3">
        <w:t xml:space="preserve">) and users of added value services, such as GPS. </w:t>
      </w:r>
    </w:p>
    <w:p w14:paraId="6C501406" w14:textId="3C716E09" w:rsidR="0083093C" w:rsidRPr="007771C3" w:rsidRDefault="00B7626D" w:rsidP="001A1CD4">
      <w:pPr>
        <w:pStyle w:val="Heading3"/>
        <w:numPr>
          <w:ilvl w:val="2"/>
          <w:numId w:val="13"/>
        </w:numPr>
      </w:pPr>
      <w:bookmarkStart w:id="47" w:name="_Toc30683944"/>
      <w:r w:rsidRPr="007771C3">
        <w:t>Interconnection of base registries</w:t>
      </w:r>
      <w:bookmarkEnd w:id="46"/>
      <w:bookmarkEnd w:id="47"/>
    </w:p>
    <w:p w14:paraId="6C501407" w14:textId="1BBCCEA2" w:rsidR="0083093C" w:rsidRPr="007771C3" w:rsidRDefault="00B7626D">
      <w:pPr>
        <w:pStyle w:val="Subtitle"/>
      </w:pPr>
      <w:r w:rsidRPr="007771C3">
        <w:t>Act on the Identification of Natural Persons, the National Registry of Natural Persons, the Identity Card</w:t>
      </w:r>
      <w:r w:rsidR="001C146E" w:rsidRPr="007771C3">
        <w:t xml:space="preserve"> and</w:t>
      </w:r>
      <w:r w:rsidRPr="007771C3">
        <w:t xml:space="preserve"> the Communal Registries of Natural Persons </w:t>
      </w:r>
    </w:p>
    <w:p w14:paraId="6C501408" w14:textId="3E495F46" w:rsidR="0083093C" w:rsidRPr="007771C3" w:rsidRDefault="00B7626D">
      <w:r w:rsidRPr="007771C3">
        <w:t>The National Registry of Natural Persons (Civil Registry</w:t>
      </w:r>
      <w:r w:rsidR="00AD7091" w:rsidRPr="007771C3">
        <w:t xml:space="preserve"> or RNPP)</w:t>
      </w:r>
      <w:r w:rsidR="001C146E" w:rsidRPr="007771C3">
        <w:t>,</w:t>
      </w:r>
      <w:r w:rsidRPr="007771C3">
        <w:t xml:space="preserve"> is covered by the amended </w:t>
      </w:r>
      <w:hyperlink r:id="rId102" w:history="1">
        <w:r w:rsidRPr="007771C3">
          <w:rPr>
            <w:rStyle w:val="Hyperlink"/>
          </w:rPr>
          <w:t>Act on the Identification of Natural Persons</w:t>
        </w:r>
      </w:hyperlink>
      <w:r w:rsidRPr="007771C3">
        <w:rPr>
          <w:rStyle w:val="Hyperlink"/>
        </w:rPr>
        <w:t xml:space="preserve"> </w:t>
      </w:r>
      <w:r w:rsidRPr="007771C3">
        <w:t>of 19 June 2013.</w:t>
      </w:r>
    </w:p>
    <w:p w14:paraId="6C501409" w14:textId="61A9DE4E" w:rsidR="0083093C" w:rsidRPr="007771C3" w:rsidRDefault="00B7626D">
      <w:r w:rsidRPr="007771C3">
        <w:t xml:space="preserve">The law encompasses the </w:t>
      </w:r>
      <w:r w:rsidR="001C146E" w:rsidRPr="007771C3">
        <w:t>RNPP</w:t>
      </w:r>
      <w:r w:rsidRPr="007771C3">
        <w:t xml:space="preserve"> mandate to hold identifying information for natural persons, </w:t>
      </w:r>
      <w:r w:rsidR="001C146E" w:rsidRPr="007771C3">
        <w:t xml:space="preserve">the </w:t>
      </w:r>
      <w:r w:rsidRPr="007771C3">
        <w:t xml:space="preserve">data contained in the Registry (reference data such as ID number, name, first name, address, date and place of birth, family status, nationality, refugee status, sex, ID number of parents, ID number of kids, date and place of death, </w:t>
      </w:r>
      <w:r w:rsidR="00AD7091" w:rsidRPr="007771C3">
        <w:t xml:space="preserve">and </w:t>
      </w:r>
      <w:r w:rsidRPr="007771C3">
        <w:t xml:space="preserve">noblesse title), the </w:t>
      </w:r>
      <w:r w:rsidR="001C146E" w:rsidRPr="007771C3">
        <w:t>C</w:t>
      </w:r>
      <w:r w:rsidRPr="007771C3">
        <w:t>ommission of the National Registry, the Communal Registr</w:t>
      </w:r>
      <w:r w:rsidR="00AD7091" w:rsidRPr="007771C3">
        <w:t>ies</w:t>
      </w:r>
      <w:r w:rsidRPr="007771C3">
        <w:t xml:space="preserve"> and </w:t>
      </w:r>
      <w:r w:rsidR="00AD7091" w:rsidRPr="007771C3">
        <w:t xml:space="preserve">their </w:t>
      </w:r>
      <w:r w:rsidRPr="007771C3">
        <w:t xml:space="preserve">maintenance, the entries to be made in the </w:t>
      </w:r>
      <w:r w:rsidR="00AD7091" w:rsidRPr="007771C3">
        <w:t xml:space="preserve">Communal </w:t>
      </w:r>
      <w:r w:rsidRPr="007771C3">
        <w:t>Registr</w:t>
      </w:r>
      <w:r w:rsidR="00AD7091" w:rsidRPr="007771C3">
        <w:t>ies</w:t>
      </w:r>
      <w:r w:rsidRPr="007771C3">
        <w:t>, etc.</w:t>
      </w:r>
    </w:p>
    <w:p w14:paraId="6C50140A" w14:textId="48762906" w:rsidR="0083093C" w:rsidRPr="007771C3" w:rsidRDefault="001C146E">
      <w:r w:rsidRPr="007771C3">
        <w:t>Also, t</w:t>
      </w:r>
      <w:r w:rsidR="00B7626D" w:rsidRPr="007771C3">
        <w:t xml:space="preserve">he </w:t>
      </w:r>
      <w:r w:rsidRPr="007771C3">
        <w:t>l</w:t>
      </w:r>
      <w:r w:rsidR="00B7626D" w:rsidRPr="007771C3">
        <w:t xml:space="preserve">aw, in Article 4(2), prescribes that authentic data already contained in the </w:t>
      </w:r>
      <w:r w:rsidRPr="007771C3">
        <w:t>RNPP</w:t>
      </w:r>
      <w:r w:rsidR="00B7626D" w:rsidRPr="007771C3">
        <w:t xml:space="preserve"> must be reused by public administrations, and that the administrations cannot ask citizens to produce more evidence to prove the exactitude of data already existing in the </w:t>
      </w:r>
      <w:r w:rsidRPr="007771C3">
        <w:t>RNPP</w:t>
      </w:r>
      <w:r w:rsidR="00B7626D" w:rsidRPr="007771C3">
        <w:t>.</w:t>
      </w:r>
    </w:p>
    <w:p w14:paraId="6C50140B" w14:textId="77777777" w:rsidR="0083093C" w:rsidRPr="007771C3" w:rsidRDefault="00B7626D">
      <w:pPr>
        <w:pStyle w:val="Subtitle"/>
      </w:pPr>
      <w:r w:rsidRPr="007771C3">
        <w:t>Company Registry</w:t>
      </w:r>
    </w:p>
    <w:p w14:paraId="6C50140C" w14:textId="1025FA17" w:rsidR="0083093C" w:rsidRPr="007771C3" w:rsidRDefault="00B7626D">
      <w:r w:rsidRPr="007771C3">
        <w:t xml:space="preserve">The main law regarding the Company Registry (Trade and Companies Registry) is the amended </w:t>
      </w:r>
      <w:hyperlink r:id="rId103" w:history="1">
        <w:r w:rsidRPr="007771C3">
          <w:rPr>
            <w:rStyle w:val="Hyperlink"/>
            <w:szCs w:val="18"/>
          </w:rPr>
          <w:t>Law on the Trade and Companies Registry and Companies’ Accounting</w:t>
        </w:r>
      </w:hyperlink>
      <w:r w:rsidRPr="007771C3">
        <w:rPr>
          <w:rStyle w:val="Hyperlink"/>
          <w:szCs w:val="18"/>
        </w:rPr>
        <w:t xml:space="preserve"> </w:t>
      </w:r>
      <w:r w:rsidRPr="007771C3">
        <w:t xml:space="preserve">of 19 December 2002. The </w:t>
      </w:r>
      <w:r w:rsidR="00AD7091" w:rsidRPr="007771C3">
        <w:t>law contains</w:t>
      </w:r>
      <w:r w:rsidRPr="007771C3">
        <w:t xml:space="preserve"> </w:t>
      </w:r>
      <w:r w:rsidRPr="007771C3">
        <w:rPr>
          <w:noProof/>
        </w:rPr>
        <w:t>general</w:t>
      </w:r>
      <w:r w:rsidRPr="007771C3">
        <w:t xml:space="preserve"> provisions regarding wh</w:t>
      </w:r>
      <w:r w:rsidR="00AD7091" w:rsidRPr="007771C3">
        <w:t>at</w:t>
      </w:r>
      <w:r w:rsidRPr="007771C3">
        <w:t xml:space="preserve"> societies must be registered, wh</w:t>
      </w:r>
      <w:r w:rsidR="00AD7091" w:rsidRPr="007771C3">
        <w:t>at</w:t>
      </w:r>
      <w:r w:rsidRPr="007771C3">
        <w:t xml:space="preserve"> </w:t>
      </w:r>
      <w:r w:rsidR="00AD7091" w:rsidRPr="007771C3">
        <w:t>M</w:t>
      </w:r>
      <w:r w:rsidRPr="007771C3">
        <w:t xml:space="preserve">inistry </w:t>
      </w:r>
      <w:r w:rsidRPr="007771C3">
        <w:rPr>
          <w:noProof/>
        </w:rPr>
        <w:t>is in</w:t>
      </w:r>
      <w:r w:rsidRPr="007771C3">
        <w:t xml:space="preserve"> charge </w:t>
      </w:r>
      <w:r w:rsidRPr="007771C3">
        <w:rPr>
          <w:noProof/>
        </w:rPr>
        <w:t>of</w:t>
      </w:r>
      <w:r w:rsidRPr="007771C3">
        <w:t xml:space="preserve"> the Registry</w:t>
      </w:r>
      <w:r w:rsidR="00AD7091" w:rsidRPr="007771C3">
        <w:t xml:space="preserve"> and</w:t>
      </w:r>
      <w:r w:rsidRPr="007771C3">
        <w:t xml:space="preserve"> the data to be provided by each society when registering (reference data), followed by information on how to write the annual accounts, </w:t>
      </w:r>
      <w:r w:rsidR="00AD7091" w:rsidRPr="007771C3">
        <w:t xml:space="preserve">the </w:t>
      </w:r>
      <w:r w:rsidRPr="007771C3">
        <w:t xml:space="preserve">balance </w:t>
      </w:r>
      <w:r w:rsidRPr="007771C3">
        <w:rPr>
          <w:noProof/>
        </w:rPr>
        <w:t>sheet,</w:t>
      </w:r>
      <w:r w:rsidRPr="007771C3">
        <w:t xml:space="preserve"> etc.</w:t>
      </w:r>
    </w:p>
    <w:p w14:paraId="6C50140D" w14:textId="77777777" w:rsidR="0083093C" w:rsidRPr="007771C3" w:rsidRDefault="00B7626D">
      <w:pPr>
        <w:pStyle w:val="Subtitle"/>
      </w:pPr>
      <w:r w:rsidRPr="007771C3">
        <w:t>Land Registry</w:t>
      </w:r>
    </w:p>
    <w:p w14:paraId="6C50140F" w14:textId="06DEB26B" w:rsidR="0083093C" w:rsidRPr="007771C3" w:rsidRDefault="00B7626D">
      <w:pPr>
        <w:rPr>
          <w:szCs w:val="20"/>
        </w:rPr>
      </w:pPr>
      <w:r w:rsidRPr="007771C3">
        <w:t xml:space="preserve">The Land Registry’s main piece of legislation is the amended </w:t>
      </w:r>
      <w:hyperlink r:id="rId104" w:history="1">
        <w:r w:rsidRPr="007771C3">
          <w:rPr>
            <w:rStyle w:val="Hyperlink"/>
          </w:rPr>
          <w:t>Law on the Reorganisation of the Cadastre and Topography Administration</w:t>
        </w:r>
      </w:hyperlink>
      <w:r w:rsidRPr="007771C3">
        <w:t xml:space="preserve"> of 25 July 2002, which provide</w:t>
      </w:r>
      <w:r w:rsidR="00C16346" w:rsidRPr="007771C3">
        <w:t>s</w:t>
      </w:r>
      <w:r w:rsidRPr="007771C3">
        <w:t xml:space="preserve"> details regarding the main functions of the </w:t>
      </w:r>
      <w:r w:rsidR="00C16346" w:rsidRPr="007771C3">
        <w:t>C</w:t>
      </w:r>
      <w:r w:rsidRPr="007771C3">
        <w:t xml:space="preserve">adastre and </w:t>
      </w:r>
      <w:r w:rsidR="00C16346" w:rsidRPr="007771C3">
        <w:t>T</w:t>
      </w:r>
      <w:r w:rsidRPr="007771C3">
        <w:t>opography</w:t>
      </w:r>
      <w:r w:rsidR="00C16346" w:rsidRPr="007771C3">
        <w:t xml:space="preserve"> Administration</w:t>
      </w:r>
      <w:r w:rsidRPr="007771C3">
        <w:t>.</w:t>
      </w:r>
      <w:r w:rsidR="00C16346" w:rsidRPr="007771C3">
        <w:rPr>
          <w:szCs w:val="20"/>
        </w:rPr>
        <w:t xml:space="preserve"> </w:t>
      </w:r>
      <w:r w:rsidRPr="007771C3">
        <w:rPr>
          <w:szCs w:val="20"/>
        </w:rPr>
        <w:t xml:space="preserve">As a </w:t>
      </w:r>
      <w:r w:rsidRPr="007771C3">
        <w:rPr>
          <w:szCs w:val="20"/>
        </w:rPr>
        <w:lastRenderedPageBreak/>
        <w:t xml:space="preserve">manager of reference land information and maps, the </w:t>
      </w:r>
      <w:r w:rsidR="00C16346" w:rsidRPr="007771C3">
        <w:rPr>
          <w:szCs w:val="20"/>
        </w:rPr>
        <w:t>Cadastre</w:t>
      </w:r>
      <w:r w:rsidRPr="007771C3">
        <w:rPr>
          <w:szCs w:val="20"/>
        </w:rPr>
        <w:t xml:space="preserve"> and Topography Administration provides the geodata required for town and country planning</w:t>
      </w:r>
      <w:r w:rsidR="00C16346" w:rsidRPr="007771C3">
        <w:rPr>
          <w:szCs w:val="20"/>
        </w:rPr>
        <w:t>,</w:t>
      </w:r>
      <w:r w:rsidRPr="007771C3">
        <w:rPr>
          <w:szCs w:val="20"/>
        </w:rPr>
        <w:t xml:space="preserve"> and enables the property market to function thanks to effective management of property ownership.</w:t>
      </w:r>
    </w:p>
    <w:p w14:paraId="6C501410" w14:textId="77777777" w:rsidR="0083093C" w:rsidRPr="007771C3" w:rsidRDefault="00B7626D">
      <w:pPr>
        <w:pStyle w:val="Subtitle"/>
      </w:pPr>
      <w:r w:rsidRPr="007771C3">
        <w:t>Land Registration</w:t>
      </w:r>
    </w:p>
    <w:p w14:paraId="6C501411" w14:textId="12DAE841" w:rsidR="0083093C" w:rsidRPr="007771C3" w:rsidRDefault="00B7626D">
      <w:r w:rsidRPr="007771C3">
        <w:t xml:space="preserve">The </w:t>
      </w:r>
      <w:hyperlink r:id="rId105" w:history="1">
        <w:r w:rsidRPr="007771C3">
          <w:rPr>
            <w:rStyle w:val="Hyperlink"/>
          </w:rPr>
          <w:t xml:space="preserve">Act on Land Registration </w:t>
        </w:r>
      </w:hyperlink>
      <w:r w:rsidRPr="00A06CF0">
        <w:t>of 11 November 2003</w:t>
      </w:r>
      <w:r w:rsidRPr="007771C3">
        <w:rPr>
          <w:rStyle w:val="Hyperlink"/>
        </w:rPr>
        <w:t xml:space="preserve"> </w:t>
      </w:r>
      <w:r w:rsidRPr="007771C3">
        <w:t>made a number of amendments to the act of 30 March 1979 regarding the tariffs and fees to be incurred by different actors and the digital directory of individuals</w:t>
      </w:r>
      <w:r w:rsidR="00C16346" w:rsidRPr="007771C3">
        <w:t>.</w:t>
      </w:r>
      <w:r w:rsidRPr="007771C3">
        <w:t xml:space="preserve"> </w:t>
      </w:r>
      <w:r w:rsidR="00C16346" w:rsidRPr="007771C3">
        <w:t>I</w:t>
      </w:r>
      <w:r w:rsidRPr="007771C3">
        <w:t>t also include</w:t>
      </w:r>
      <w:r w:rsidR="00C16346" w:rsidRPr="007771C3">
        <w:t>s</w:t>
      </w:r>
      <w:r w:rsidRPr="007771C3">
        <w:t xml:space="preserve"> provisions for access to the directories of notaries and other persons responsible for the creation or execution of the legal documents and introduced the national identification number of the parties in such documents.</w:t>
      </w:r>
    </w:p>
    <w:p w14:paraId="6C501412" w14:textId="3A4196AB" w:rsidR="0083093C" w:rsidRPr="007771C3" w:rsidRDefault="00851CA4">
      <w:pPr>
        <w:pStyle w:val="Subtitle"/>
      </w:pPr>
      <w:r>
        <w:t>Communal</w:t>
      </w:r>
      <w:r w:rsidRPr="007771C3">
        <w:t xml:space="preserve"> </w:t>
      </w:r>
      <w:r w:rsidR="00B7626D" w:rsidRPr="007771C3">
        <w:t xml:space="preserve">Registry </w:t>
      </w:r>
    </w:p>
    <w:p w14:paraId="6C501413" w14:textId="1ECBFA75" w:rsidR="0083093C" w:rsidRPr="00A06CF0" w:rsidRDefault="00B7626D">
      <w:r w:rsidRPr="00A06CF0">
        <w:t xml:space="preserve">The </w:t>
      </w:r>
      <w:hyperlink r:id="rId106" w:history="1">
        <w:r w:rsidRPr="007771C3">
          <w:rPr>
            <w:rStyle w:val="Hyperlink"/>
          </w:rPr>
          <w:t>Law on the Reorganisation of the Cadastre and Topography Administration</w:t>
        </w:r>
      </w:hyperlink>
      <w:r w:rsidRPr="00A06CF0">
        <w:rPr>
          <w:rStyle w:val="Hyperlink"/>
        </w:rPr>
        <w:t xml:space="preserve"> </w:t>
      </w:r>
      <w:r w:rsidRPr="00A06CF0">
        <w:t xml:space="preserve">of 25 July 2002 entrusts the </w:t>
      </w:r>
      <w:r w:rsidR="00C16346" w:rsidRPr="00A06CF0">
        <w:t>C</w:t>
      </w:r>
      <w:r w:rsidRPr="00A06CF0">
        <w:t xml:space="preserve">adastre and </w:t>
      </w:r>
      <w:r w:rsidR="00C16346" w:rsidRPr="00A06CF0">
        <w:t>T</w:t>
      </w:r>
      <w:r w:rsidRPr="00A06CF0">
        <w:t xml:space="preserve">opography </w:t>
      </w:r>
      <w:r w:rsidR="00C16346" w:rsidRPr="00A06CF0">
        <w:t xml:space="preserve">Administration </w:t>
      </w:r>
      <w:r w:rsidRPr="00A06CF0">
        <w:t xml:space="preserve">with the creation, management, dissemination and updating of a national registry of localities and streets, consisting </w:t>
      </w:r>
      <w:r w:rsidR="00C16346" w:rsidRPr="00A06CF0">
        <w:t xml:space="preserve">of </w:t>
      </w:r>
      <w:r w:rsidRPr="00A06CF0">
        <w:t>the name of localities and streets and the numbering of constructed buildings.</w:t>
      </w:r>
    </w:p>
    <w:p w14:paraId="6C501414" w14:textId="77777777" w:rsidR="0083093C" w:rsidRPr="007771C3" w:rsidRDefault="00B7626D">
      <w:pPr>
        <w:pStyle w:val="Subtitle"/>
      </w:pPr>
      <w:r w:rsidRPr="007771C3">
        <w:t>Criminal Records</w:t>
      </w:r>
    </w:p>
    <w:p w14:paraId="6C501415" w14:textId="27E1D321" w:rsidR="0083093C" w:rsidRPr="00A06CF0" w:rsidRDefault="00B7626D">
      <w:r w:rsidRPr="00A06CF0">
        <w:t xml:space="preserve">The amended </w:t>
      </w:r>
      <w:r w:rsidR="004E6D8F" w:rsidRPr="00A06CF0">
        <w:t>L</w:t>
      </w:r>
      <w:r w:rsidRPr="00A06CF0">
        <w:t xml:space="preserve">aw on the </w:t>
      </w:r>
      <w:r w:rsidR="004E6D8F" w:rsidRPr="00A06CF0">
        <w:t>O</w:t>
      </w:r>
      <w:r w:rsidRPr="00A06CF0">
        <w:t xml:space="preserve">rganisation of the </w:t>
      </w:r>
      <w:r w:rsidR="004E6D8F" w:rsidRPr="00A06CF0">
        <w:t>C</w:t>
      </w:r>
      <w:r w:rsidRPr="00A06CF0">
        <w:t xml:space="preserve">riminal </w:t>
      </w:r>
      <w:r w:rsidR="004E6D8F" w:rsidRPr="00A06CF0">
        <w:t>R</w:t>
      </w:r>
      <w:r w:rsidRPr="00A06CF0">
        <w:t xml:space="preserve">ecords and the </w:t>
      </w:r>
      <w:r w:rsidR="004E6D8F" w:rsidRPr="00A06CF0">
        <w:t>E</w:t>
      </w:r>
      <w:r w:rsidRPr="00A06CF0">
        <w:t xml:space="preserve">xchange of </w:t>
      </w:r>
      <w:r w:rsidR="004E6D8F" w:rsidRPr="00A06CF0">
        <w:t>I</w:t>
      </w:r>
      <w:r w:rsidRPr="00A06CF0">
        <w:t xml:space="preserve">nformation </w:t>
      </w:r>
      <w:r w:rsidR="004E6D8F" w:rsidRPr="00A06CF0">
        <w:t>E</w:t>
      </w:r>
      <w:r w:rsidRPr="00A06CF0">
        <w:t xml:space="preserve">xtracted from the </w:t>
      </w:r>
      <w:r w:rsidR="004E6D8F" w:rsidRPr="00A06CF0">
        <w:t>C</w:t>
      </w:r>
      <w:r w:rsidRPr="00A06CF0">
        <w:t xml:space="preserve">riminal </w:t>
      </w:r>
      <w:r w:rsidR="004E6D8F" w:rsidRPr="00A06CF0">
        <w:t>R</w:t>
      </w:r>
      <w:r w:rsidRPr="00A06CF0">
        <w:t xml:space="preserve">ecords between the Member States of the European Union of 29 March 2013 provides details on the electronic criminal records which are under the responsibility of the </w:t>
      </w:r>
      <w:r w:rsidRPr="007771C3">
        <w:t>State Public Prosecutor.</w:t>
      </w:r>
    </w:p>
    <w:p w14:paraId="6C501416" w14:textId="77777777" w:rsidR="0083093C" w:rsidRPr="007771C3" w:rsidRDefault="00B7626D">
      <w:pPr>
        <w:pStyle w:val="Subtitle"/>
      </w:pPr>
      <w:r w:rsidRPr="007771C3">
        <w:t>Database of Road Vehicles and their Owners and Holders</w:t>
      </w:r>
    </w:p>
    <w:p w14:paraId="6C501417" w14:textId="5286B1B0" w:rsidR="0083093C" w:rsidRPr="00A06CF0" w:rsidRDefault="00B7626D">
      <w:r w:rsidRPr="00A06CF0">
        <w:t xml:space="preserve">The </w:t>
      </w:r>
      <w:hyperlink r:id="rId107" w:history="1">
        <w:r w:rsidRPr="00A06CF0">
          <w:rPr>
            <w:rStyle w:val="Hyperlink"/>
          </w:rPr>
          <w:t>amended Grand-Ducal Regulation</w:t>
        </w:r>
      </w:hyperlink>
      <w:r w:rsidRPr="00A06CF0">
        <w:t xml:space="preserve"> of 2 September 1993 authorises the creation and operation of a database of road vehicles and their owners and holders on behalf of the Ministry of Transport</w:t>
      </w:r>
      <w:r w:rsidR="004E6D8F" w:rsidRPr="00A06CF0">
        <w:t>,</w:t>
      </w:r>
      <w:r w:rsidRPr="00A06CF0">
        <w:t xml:space="preserve"> as well as the creation and operation of three databases for derived purposes on behalf of the Ministry of Foreign Affairs, the Registration Duties, Estates and VAT Authority</w:t>
      </w:r>
      <w:r w:rsidR="004E6D8F" w:rsidRPr="00A06CF0">
        <w:t>,</w:t>
      </w:r>
      <w:r w:rsidRPr="00A06CF0">
        <w:t xml:space="preserve"> and the </w:t>
      </w:r>
      <w:r w:rsidRPr="007771C3">
        <w:t>Customs and Excise Agency</w:t>
      </w:r>
      <w:r w:rsidRPr="00A06CF0">
        <w:t>.</w:t>
      </w:r>
    </w:p>
    <w:p w14:paraId="6C501418" w14:textId="77777777" w:rsidR="0083093C" w:rsidRPr="007771C3" w:rsidRDefault="00B7626D">
      <w:pPr>
        <w:pStyle w:val="Subtitle"/>
      </w:pPr>
      <w:r w:rsidRPr="007771C3">
        <w:t xml:space="preserve">Central Registry of De Minimis Aid </w:t>
      </w:r>
    </w:p>
    <w:p w14:paraId="6C501419" w14:textId="21690119" w:rsidR="0083093C" w:rsidRPr="007771C3" w:rsidRDefault="00B7626D">
      <w:r w:rsidRPr="00A06CF0">
        <w:t xml:space="preserve">The </w:t>
      </w:r>
      <w:hyperlink r:id="rId108" w:history="1">
        <w:r w:rsidR="00B73889" w:rsidRPr="00A06CF0">
          <w:rPr>
            <w:rStyle w:val="Hyperlink"/>
          </w:rPr>
          <w:t>l</w:t>
        </w:r>
        <w:r w:rsidR="004E6D8F" w:rsidRPr="00A06CF0">
          <w:rPr>
            <w:rStyle w:val="Hyperlink"/>
          </w:rPr>
          <w:t xml:space="preserve">aw </w:t>
        </w:r>
      </w:hyperlink>
      <w:r w:rsidR="004E6D8F" w:rsidRPr="00A06CF0">
        <w:t>of 20 December 2019</w:t>
      </w:r>
      <w:r w:rsidRPr="00A06CF0">
        <w:t xml:space="preserve"> establishes a </w:t>
      </w:r>
      <w:hyperlink r:id="rId109" w:anchor="jo%20-art%206" w:history="1">
        <w:r w:rsidR="004E6D8F" w:rsidRPr="00A06CF0">
          <w:rPr>
            <w:rStyle w:val="Hyperlink"/>
          </w:rPr>
          <w:t>C</w:t>
        </w:r>
        <w:r w:rsidRPr="00A06CF0">
          <w:rPr>
            <w:rStyle w:val="Hyperlink"/>
          </w:rPr>
          <w:t>entral Registry of De Minimis Aid</w:t>
        </w:r>
      </w:hyperlink>
      <w:r w:rsidRPr="00A06CF0">
        <w:t xml:space="preserve">. Any de minimis aid granted in accordance with Commission Regulation (EU) No. 1407/2013 of 18 December 2013 on the application of Articles 107 and 108 of the Treaty on the Functioning of the European Union to de minimis aid shall be entered in a central </w:t>
      </w:r>
      <w:r w:rsidR="004E6D8F" w:rsidRPr="00A06CF0">
        <w:t>r</w:t>
      </w:r>
      <w:r w:rsidRPr="00A06CF0">
        <w:t xml:space="preserve">egistry of de minimis aid. The Minister for Economic Affairs is responsible for processing the information contained in the </w:t>
      </w:r>
      <w:r w:rsidR="004E6D8F" w:rsidRPr="00A06CF0">
        <w:t>C</w:t>
      </w:r>
      <w:r w:rsidRPr="00A06CF0">
        <w:t xml:space="preserve">entral Registry of </w:t>
      </w:r>
      <w:r w:rsidR="004E6D8F" w:rsidRPr="00A06CF0">
        <w:t>D</w:t>
      </w:r>
      <w:r w:rsidRPr="00A06CF0">
        <w:t xml:space="preserve">e </w:t>
      </w:r>
      <w:r w:rsidR="004E6D8F" w:rsidRPr="00A06CF0">
        <w:t>M</w:t>
      </w:r>
      <w:r w:rsidRPr="00A06CF0">
        <w:t xml:space="preserve">inimis </w:t>
      </w:r>
      <w:r w:rsidR="004E6D8F" w:rsidRPr="00A06CF0">
        <w:t>A</w:t>
      </w:r>
      <w:r w:rsidRPr="00A06CF0">
        <w:t>id.</w:t>
      </w:r>
    </w:p>
    <w:p w14:paraId="6C50141A" w14:textId="77777777" w:rsidR="0083093C" w:rsidRPr="007771C3" w:rsidRDefault="00B7626D" w:rsidP="00435F27">
      <w:pPr>
        <w:pStyle w:val="Heading3"/>
        <w:numPr>
          <w:ilvl w:val="2"/>
          <w:numId w:val="13"/>
        </w:numPr>
      </w:pPr>
      <w:bookmarkStart w:id="48" w:name="_Toc1474968"/>
      <w:bookmarkStart w:id="49" w:name="_Toc30683945"/>
      <w:r w:rsidRPr="007771C3">
        <w:t>eProcurement</w:t>
      </w:r>
      <w:bookmarkEnd w:id="48"/>
      <w:bookmarkEnd w:id="49"/>
    </w:p>
    <w:p w14:paraId="6C50141B" w14:textId="77777777" w:rsidR="0083093C" w:rsidRPr="007771C3" w:rsidRDefault="00B7626D">
      <w:pPr>
        <w:pStyle w:val="Subtitle"/>
      </w:pPr>
      <w:bookmarkStart w:id="50" w:name="_Toc1474969"/>
      <w:r w:rsidRPr="007771C3">
        <w:t>Law on eProcurement</w:t>
      </w:r>
    </w:p>
    <w:p w14:paraId="6C50141D" w14:textId="2D010B20" w:rsidR="0083093C" w:rsidRPr="007771C3" w:rsidRDefault="00B7626D">
      <w:r w:rsidRPr="007771C3">
        <w:t>The Luxembourg Parliament adopted a new law on public procurement in 2018,</w:t>
      </w:r>
      <w:r w:rsidRPr="00A06CF0">
        <w:t xml:space="preserve"> the</w:t>
      </w:r>
      <w:r w:rsidRPr="007771C3">
        <w:rPr>
          <w:rFonts w:eastAsia="Calibri" w:cs="Calibri Light"/>
          <w:color w:val="auto"/>
          <w:szCs w:val="20"/>
          <w:lang w:eastAsia="en-US"/>
        </w:rPr>
        <w:t xml:space="preserve"> </w:t>
      </w:r>
      <w:hyperlink r:id="rId110" w:history="1">
        <w:r w:rsidR="00B73889" w:rsidRPr="007771C3">
          <w:rPr>
            <w:rStyle w:val="Hyperlink"/>
            <w:rFonts w:eastAsia="Calibri"/>
            <w:szCs w:val="20"/>
          </w:rPr>
          <w:t>amended</w:t>
        </w:r>
        <w:r w:rsidR="00B73889" w:rsidRPr="007771C3">
          <w:rPr>
            <w:rStyle w:val="Hyperlink"/>
            <w:szCs w:val="20"/>
          </w:rPr>
          <w:t xml:space="preserve"> </w:t>
        </w:r>
        <w:r w:rsidR="00B73889" w:rsidRPr="007771C3">
          <w:rPr>
            <w:rStyle w:val="Hyperlink"/>
          </w:rPr>
          <w:t>Act on Public Procurement</w:t>
        </w:r>
      </w:hyperlink>
      <w:r w:rsidRPr="007771C3">
        <w:t xml:space="preserve"> of 8 April 2018.</w:t>
      </w:r>
      <w:r w:rsidR="00B73889" w:rsidRPr="007771C3">
        <w:t xml:space="preserve"> </w:t>
      </w:r>
      <w:r w:rsidRPr="007771C3">
        <w:t>This new law ha</w:t>
      </w:r>
      <w:r w:rsidR="00B73889" w:rsidRPr="007771C3">
        <w:t>s</w:t>
      </w:r>
      <w:r w:rsidRPr="007771C3">
        <w:t xml:space="preserve"> four main objectives:</w:t>
      </w:r>
    </w:p>
    <w:p w14:paraId="6C50141E" w14:textId="77777777" w:rsidR="0083093C" w:rsidRPr="007771C3" w:rsidRDefault="00B7626D">
      <w:pPr>
        <w:pStyle w:val="BulletPoints"/>
      </w:pPr>
      <w:r w:rsidRPr="007771C3">
        <w:t xml:space="preserve">Enabling public markets to become an instrument of political strategy; </w:t>
      </w:r>
    </w:p>
    <w:p w14:paraId="6C50141F" w14:textId="77777777" w:rsidR="0083093C" w:rsidRPr="007771C3" w:rsidRDefault="00B7626D">
      <w:pPr>
        <w:pStyle w:val="BulletPoints"/>
      </w:pPr>
      <w:r w:rsidRPr="007771C3">
        <w:t>Introducing simplification measures;</w:t>
      </w:r>
    </w:p>
    <w:p w14:paraId="6C501420" w14:textId="77777777" w:rsidR="0083093C" w:rsidRPr="007771C3" w:rsidRDefault="00B7626D">
      <w:pPr>
        <w:pStyle w:val="BulletPoints"/>
      </w:pPr>
      <w:r w:rsidRPr="007771C3">
        <w:t>Preventing conflicts of interest, favouritism and corruption; and</w:t>
      </w:r>
    </w:p>
    <w:p w14:paraId="6C501421" w14:textId="77777777" w:rsidR="0083093C" w:rsidRPr="007771C3" w:rsidRDefault="00B7626D">
      <w:pPr>
        <w:pStyle w:val="BulletPoints"/>
      </w:pPr>
      <w:r w:rsidRPr="007771C3">
        <w:t>Clarifying certain rules.</w:t>
      </w:r>
    </w:p>
    <w:p w14:paraId="6C501422" w14:textId="77777777" w:rsidR="0083093C" w:rsidRPr="007771C3" w:rsidRDefault="00B7626D">
      <w:pPr>
        <w:pStyle w:val="Subtitle"/>
      </w:pPr>
      <w:r w:rsidRPr="007771C3">
        <w:lastRenderedPageBreak/>
        <w:t>eInvoicing Legislation</w:t>
      </w:r>
    </w:p>
    <w:p w14:paraId="6C501423" w14:textId="77777777" w:rsidR="0083093C" w:rsidRPr="007771C3" w:rsidRDefault="00B7626D">
      <w:r w:rsidRPr="007771C3">
        <w:t xml:space="preserve">The </w:t>
      </w:r>
      <w:hyperlink r:id="rId111" w:history="1">
        <w:r w:rsidRPr="007771C3">
          <w:rPr>
            <w:rStyle w:val="Hyperlink"/>
          </w:rPr>
          <w:t>Law on Electronic Invoicing in Public Procurement and Concession Contracts</w:t>
        </w:r>
      </w:hyperlink>
      <w:r w:rsidRPr="007771C3">
        <w:t xml:space="preserve"> was approved on 26 March 2019. It transposed into Luxembourgish law </w:t>
      </w:r>
      <w:hyperlink r:id="rId112" w:history="1">
        <w:r w:rsidRPr="007771C3">
          <w:rPr>
            <w:rStyle w:val="Hyperlink"/>
          </w:rPr>
          <w:t>Directive 2014/55/EU of the European Parliament and of the Council of 16 April 2014 on electronic invoicing in public procurement</w:t>
        </w:r>
      </w:hyperlink>
      <w:r w:rsidRPr="007771C3">
        <w:t xml:space="preserve">. </w:t>
      </w:r>
    </w:p>
    <w:p w14:paraId="6C501424" w14:textId="53EEEC74" w:rsidR="0083093C" w:rsidRPr="007771C3" w:rsidRDefault="00B7626D" w:rsidP="00A06CF0">
      <w:pPr>
        <w:jc w:val="left"/>
      </w:pPr>
      <w:r w:rsidRPr="007771C3">
        <w:t xml:space="preserve">The law establishes for all </w:t>
      </w:r>
      <w:r w:rsidR="00011CAD" w:rsidRPr="007771C3">
        <w:t>eI</w:t>
      </w:r>
      <w:r w:rsidRPr="007771C3">
        <w:t>nvoices issued under a public contract or a concession contract an obligation for contracting authorities and contracting entities to accept them, receive them in electronic form and process them, provided they comply with the European standard on electronic invoicing and one of the syntaxes appearing on the list published by the European Commission. This obligation on the part of contracting authorities and contracting entities obviously entails that the undertakings concerned have the right to send compliant e</w:t>
      </w:r>
      <w:r w:rsidR="00B175C2" w:rsidRPr="007771C3">
        <w:t>I</w:t>
      </w:r>
      <w:r w:rsidRPr="007771C3">
        <w:t>nvoices and no longer have to provide invoices in paper format or in another electronic format.</w:t>
      </w:r>
    </w:p>
    <w:p w14:paraId="6C501425" w14:textId="465D5DE7" w:rsidR="0083093C" w:rsidRPr="007771C3" w:rsidRDefault="00B7626D">
      <w:r w:rsidRPr="007771C3">
        <w:t xml:space="preserve">The </w:t>
      </w:r>
      <w:hyperlink r:id="rId113" w:history="1">
        <w:r w:rsidR="00B73889" w:rsidRPr="007771C3">
          <w:rPr>
            <w:rStyle w:val="Hyperlink"/>
          </w:rPr>
          <w:t xml:space="preserve">law </w:t>
        </w:r>
      </w:hyperlink>
      <w:r w:rsidR="00B73889" w:rsidRPr="00A06CF0">
        <w:t>of 13 December 2021</w:t>
      </w:r>
      <w:r w:rsidRPr="007771C3">
        <w:t>, amending the Law of 16 May 2019 on Electronic Invoicing in Public Procurement and Concession Contracts, aims to make electronic invoicing mandatory in B2G transactions in order to contribute to the reduction of the administrative burden on back offices, while digitalising the invoicing process.</w:t>
      </w:r>
      <w:r w:rsidR="005177C4" w:rsidRPr="007771C3">
        <w:t xml:space="preserve"> </w:t>
      </w:r>
      <w:r w:rsidR="0052268D" w:rsidRPr="007771C3">
        <w:t xml:space="preserve">The government thus intends to create the starting conditions that will facilitate and make more efficient a complete </w:t>
      </w:r>
      <w:r w:rsidR="00B73889" w:rsidRPr="007771C3">
        <w:t xml:space="preserve">digitalisation </w:t>
      </w:r>
      <w:r w:rsidR="0052268D" w:rsidRPr="007771C3">
        <w:t>and a more extensive automation of the processes of verification, validation and payment of invoices at the level of public sector bodies. This will result in shorter payment terms</w:t>
      </w:r>
      <w:r w:rsidR="00B73889" w:rsidRPr="007771C3">
        <w:t>,</w:t>
      </w:r>
      <w:r w:rsidR="0052268D" w:rsidRPr="007771C3">
        <w:t xml:space="preserve"> and more systematic </w:t>
      </w:r>
      <w:r w:rsidR="00B73889" w:rsidRPr="007771C3">
        <w:t xml:space="preserve">digitisation </w:t>
      </w:r>
      <w:r w:rsidR="0052268D" w:rsidRPr="007771C3">
        <w:t xml:space="preserve">and automation of public procurement, the direct consequence of which will be a gain in efficiency and a reduction in the administrative burden for companies. </w:t>
      </w:r>
      <w:r w:rsidR="00EA66AA" w:rsidRPr="007771C3">
        <w:t>The m</w:t>
      </w:r>
      <w:r w:rsidR="0052268D" w:rsidRPr="007771C3">
        <w:t>ain objective is to “contribute, via an improvement in business productivity, to increasing the competitiveness of the private sector and therefore the competitiveness of the Luxembourg economy in general”</w:t>
      </w:r>
      <w:r w:rsidR="005177C4" w:rsidRPr="007771C3">
        <w:t>.</w:t>
      </w:r>
    </w:p>
    <w:p w14:paraId="6C501426" w14:textId="47C0AE42" w:rsidR="0083093C" w:rsidRPr="007771C3" w:rsidRDefault="00B7626D">
      <w:pPr>
        <w:pStyle w:val="Heading2"/>
      </w:pPr>
      <w:bookmarkStart w:id="51" w:name="_Toc30683946"/>
      <w:r w:rsidRPr="007771C3">
        <w:t>Domain-specific legislation</w:t>
      </w:r>
      <w:bookmarkEnd w:id="50"/>
      <w:bookmarkEnd w:id="51"/>
    </w:p>
    <w:p w14:paraId="6C501427" w14:textId="7AA73821" w:rsidR="0083093C" w:rsidRPr="007771C3" w:rsidRDefault="00B7626D">
      <w:bookmarkStart w:id="52" w:name="_Toc1474970"/>
      <w:r w:rsidRPr="007771C3">
        <w:t xml:space="preserve">No legislation </w:t>
      </w:r>
      <w:r w:rsidR="005A7FE8">
        <w:t>was</w:t>
      </w:r>
      <w:r w:rsidRPr="007771C3">
        <w:t xml:space="preserve"> adopted in this field to date.</w:t>
      </w:r>
    </w:p>
    <w:p w14:paraId="6C501428" w14:textId="77777777" w:rsidR="0083093C" w:rsidRPr="007771C3" w:rsidRDefault="00B7626D">
      <w:pPr>
        <w:pStyle w:val="Heading2"/>
      </w:pPr>
      <w:bookmarkStart w:id="53" w:name="_Toc1474971"/>
      <w:bookmarkStart w:id="54" w:name="_Toc30683948"/>
      <w:bookmarkEnd w:id="52"/>
      <w:r w:rsidRPr="007771C3">
        <w:t>Emerging technologies</w:t>
      </w:r>
      <w:bookmarkEnd w:id="53"/>
      <w:bookmarkEnd w:id="54"/>
    </w:p>
    <w:p w14:paraId="6C501429" w14:textId="77777777" w:rsidR="0083093C" w:rsidRPr="007771C3" w:rsidRDefault="00B7626D" w:rsidP="00435F27">
      <w:pPr>
        <w:pStyle w:val="Heading3"/>
        <w:numPr>
          <w:ilvl w:val="2"/>
          <w:numId w:val="13"/>
        </w:numPr>
      </w:pPr>
      <w:r w:rsidRPr="007771C3">
        <w:t>Artificial Intelligence (AI)</w:t>
      </w:r>
    </w:p>
    <w:p w14:paraId="6C50142A" w14:textId="2849268F" w:rsidR="0083093C" w:rsidRPr="007771C3" w:rsidRDefault="00B7626D">
      <w:pPr>
        <w:pStyle w:val="BodyText"/>
      </w:pPr>
      <w:r w:rsidRPr="007771C3">
        <w:t xml:space="preserve">No legislation </w:t>
      </w:r>
      <w:r w:rsidR="005A7FE8">
        <w:t>was</w:t>
      </w:r>
      <w:r w:rsidRPr="007771C3">
        <w:t xml:space="preserve"> adopted in this field to date.</w:t>
      </w:r>
    </w:p>
    <w:p w14:paraId="6C50142B" w14:textId="77777777" w:rsidR="0083093C" w:rsidRPr="007771C3" w:rsidRDefault="00B7626D" w:rsidP="0069161F">
      <w:pPr>
        <w:pStyle w:val="Heading3"/>
        <w:numPr>
          <w:ilvl w:val="2"/>
          <w:numId w:val="13"/>
        </w:numPr>
      </w:pPr>
      <w:r w:rsidRPr="007771C3">
        <w:t>Distributed ledger technologies</w:t>
      </w:r>
    </w:p>
    <w:p w14:paraId="6C50142C" w14:textId="169CC671" w:rsidR="0083093C" w:rsidRPr="007771C3" w:rsidRDefault="00B7626D">
      <w:pPr>
        <w:pStyle w:val="Subtitle"/>
      </w:pPr>
      <w:r w:rsidRPr="007771C3">
        <w:t xml:space="preserve">Law </w:t>
      </w:r>
      <w:r w:rsidR="00551271" w:rsidRPr="007771C3">
        <w:t xml:space="preserve">on </w:t>
      </w:r>
      <w:r w:rsidRPr="007771C3">
        <w:t>the Circulation of Securities</w:t>
      </w:r>
    </w:p>
    <w:p w14:paraId="6C50142D" w14:textId="77777777" w:rsidR="0083093C" w:rsidRPr="007771C3" w:rsidRDefault="00B7626D">
      <w:r w:rsidRPr="007771C3">
        <w:t xml:space="preserve">A new </w:t>
      </w:r>
      <w:hyperlink r:id="rId114" w:history="1">
        <w:r w:rsidRPr="007771C3">
          <w:rPr>
            <w:rStyle w:val="Hyperlink"/>
          </w:rPr>
          <w:t>Law on the Circulation of Securities</w:t>
        </w:r>
      </w:hyperlink>
      <w:r w:rsidRPr="007771C3">
        <w:t xml:space="preserve"> was published on 1 March 2019, amending the law of 1 August 2001. The purpose of this new law was to create a legal framework enabling the circulation of securities by means of the new secure electronic registration technologies, in particular those based on the blockchain, with the aim of increasing legal certainty in this area.</w:t>
      </w:r>
    </w:p>
    <w:p w14:paraId="6C50142E" w14:textId="200A0C06" w:rsidR="0083093C" w:rsidRPr="007771C3" w:rsidRDefault="00B7626D">
      <w:pPr>
        <w:pStyle w:val="Subtitle"/>
      </w:pPr>
      <w:r w:rsidRPr="007771C3">
        <w:t xml:space="preserve">Law on the Issuance of Dematerialised Securities Using </w:t>
      </w:r>
      <w:r w:rsidR="0023286D" w:rsidRPr="007771C3">
        <w:t xml:space="preserve">the </w:t>
      </w:r>
      <w:r w:rsidRPr="007771C3">
        <w:t>Distributed Ledger Technology</w:t>
      </w:r>
    </w:p>
    <w:p w14:paraId="6C501430" w14:textId="3C7BF8E1" w:rsidR="0083093C" w:rsidRPr="007771C3" w:rsidRDefault="00B7626D">
      <w:pPr>
        <w:rPr>
          <w:iCs/>
        </w:rPr>
      </w:pPr>
      <w:r w:rsidRPr="007771C3">
        <w:rPr>
          <w:iCs/>
        </w:rPr>
        <w:t xml:space="preserve">The </w:t>
      </w:r>
      <w:hyperlink r:id="rId115" w:history="1">
        <w:r w:rsidR="0023286D" w:rsidRPr="007771C3">
          <w:rPr>
            <w:rStyle w:val="Hyperlink"/>
            <w:iCs/>
          </w:rPr>
          <w:t xml:space="preserve">Law </w:t>
        </w:r>
        <w:r w:rsidR="0023286D" w:rsidRPr="00A06CF0">
          <w:rPr>
            <w:rStyle w:val="Hyperlink"/>
            <w:iCs/>
          </w:rPr>
          <w:t xml:space="preserve">of 22 January 2021 </w:t>
        </w:r>
        <w:r w:rsidR="0023286D" w:rsidRPr="007771C3">
          <w:rPr>
            <w:rStyle w:val="Hyperlink"/>
            <w:iCs/>
          </w:rPr>
          <w:t>on the Issuance of Dematerialised Securities Using the Distributed Ledger Technology</w:t>
        </w:r>
      </w:hyperlink>
      <w:r w:rsidRPr="007771C3">
        <w:rPr>
          <w:iCs/>
        </w:rPr>
        <w:t xml:space="preserve">, </w:t>
      </w:r>
      <w:r w:rsidR="0023286D" w:rsidRPr="007771C3">
        <w:rPr>
          <w:iCs/>
        </w:rPr>
        <w:t xml:space="preserve">modifying </w:t>
      </w:r>
      <w:r w:rsidRPr="007771C3">
        <w:rPr>
          <w:iCs/>
        </w:rPr>
        <w:t xml:space="preserve">the </w:t>
      </w:r>
      <w:r w:rsidR="0023286D" w:rsidRPr="007771C3">
        <w:rPr>
          <w:iCs/>
        </w:rPr>
        <w:t>amended L</w:t>
      </w:r>
      <w:r w:rsidRPr="007771C3">
        <w:rPr>
          <w:iCs/>
        </w:rPr>
        <w:t xml:space="preserve">aw of 5 April 1993 on the </w:t>
      </w:r>
      <w:r w:rsidR="0023286D" w:rsidRPr="007771C3">
        <w:rPr>
          <w:iCs/>
        </w:rPr>
        <w:t>F</w:t>
      </w:r>
      <w:r w:rsidRPr="007771C3">
        <w:rPr>
          <w:iCs/>
        </w:rPr>
        <w:t xml:space="preserve">inancial </w:t>
      </w:r>
      <w:r w:rsidR="0023286D" w:rsidRPr="007771C3">
        <w:rPr>
          <w:iCs/>
        </w:rPr>
        <w:t>S</w:t>
      </w:r>
      <w:r w:rsidRPr="007771C3">
        <w:rPr>
          <w:iCs/>
        </w:rPr>
        <w:t xml:space="preserve">ector and the </w:t>
      </w:r>
      <w:r w:rsidR="0023286D" w:rsidRPr="007771C3">
        <w:rPr>
          <w:iCs/>
        </w:rPr>
        <w:t>L</w:t>
      </w:r>
      <w:r w:rsidRPr="007771C3">
        <w:rPr>
          <w:iCs/>
        </w:rPr>
        <w:t xml:space="preserve">aw of 6 April 2013 on </w:t>
      </w:r>
      <w:r w:rsidR="0023286D" w:rsidRPr="007771C3">
        <w:rPr>
          <w:iCs/>
        </w:rPr>
        <w:t>D</w:t>
      </w:r>
      <w:r w:rsidRPr="007771C3">
        <w:rPr>
          <w:iCs/>
        </w:rPr>
        <w:t xml:space="preserve">ematerialised </w:t>
      </w:r>
      <w:r w:rsidR="0023286D" w:rsidRPr="007771C3">
        <w:rPr>
          <w:iCs/>
        </w:rPr>
        <w:t>S</w:t>
      </w:r>
      <w:r w:rsidRPr="007771C3">
        <w:rPr>
          <w:iCs/>
        </w:rPr>
        <w:t xml:space="preserve">ecurities, introduces the possibility to use </w:t>
      </w:r>
      <w:r w:rsidR="0023286D" w:rsidRPr="007771C3">
        <w:rPr>
          <w:iCs/>
        </w:rPr>
        <w:t xml:space="preserve">the </w:t>
      </w:r>
      <w:r w:rsidRPr="007771C3">
        <w:rPr>
          <w:iCs/>
        </w:rPr>
        <w:t xml:space="preserve">distributed ledger technology (blockchain) for dematerialised </w:t>
      </w:r>
      <w:r w:rsidRPr="007771C3">
        <w:rPr>
          <w:iCs/>
        </w:rPr>
        <w:lastRenderedPageBreak/>
        <w:t>securities.</w:t>
      </w:r>
      <w:r w:rsidR="0023286D" w:rsidRPr="007771C3">
        <w:rPr>
          <w:iCs/>
        </w:rPr>
        <w:t xml:space="preserve"> </w:t>
      </w:r>
      <w:r w:rsidRPr="007771C3">
        <w:rPr>
          <w:iCs/>
        </w:rPr>
        <w:t>The law pursues the modernisation of Luxembourg securities laws along two directions:</w:t>
      </w:r>
    </w:p>
    <w:p w14:paraId="6C501431" w14:textId="5617B672" w:rsidR="0083093C" w:rsidRPr="007771C3" w:rsidRDefault="00B7626D">
      <w:pPr>
        <w:pStyle w:val="BulletPoints"/>
        <w:rPr>
          <w:iCs/>
        </w:rPr>
      </w:pPr>
      <w:r w:rsidRPr="007771C3">
        <w:rPr>
          <w:iCs/>
        </w:rPr>
        <w:t>The introduction of a definition of what constitutes an issuance account in the Law</w:t>
      </w:r>
      <w:r w:rsidR="0023286D" w:rsidRPr="007771C3">
        <w:rPr>
          <w:iCs/>
        </w:rPr>
        <w:t xml:space="preserve"> on Dematerialised Securities</w:t>
      </w:r>
      <w:r w:rsidRPr="007771C3">
        <w:rPr>
          <w:iCs/>
        </w:rPr>
        <w:t>. This is a novelty and will allow for a variety of technologies to be adopted; and</w:t>
      </w:r>
    </w:p>
    <w:p w14:paraId="6C501432" w14:textId="77777777" w:rsidR="0083093C" w:rsidRPr="007771C3" w:rsidRDefault="00B7626D">
      <w:pPr>
        <w:pStyle w:val="BulletPoints"/>
        <w:rPr>
          <w:iCs/>
        </w:rPr>
      </w:pPr>
      <w:r w:rsidRPr="007771C3">
        <w:rPr>
          <w:iCs/>
        </w:rPr>
        <w:t>The expansion in the scope of entities that may be considered as a central account keeper.</w:t>
      </w:r>
    </w:p>
    <w:p w14:paraId="6C501433" w14:textId="77777777" w:rsidR="0083093C" w:rsidRPr="007771C3" w:rsidRDefault="00B7626D" w:rsidP="00B3034A">
      <w:pPr>
        <w:pStyle w:val="Heading3"/>
        <w:numPr>
          <w:ilvl w:val="2"/>
          <w:numId w:val="13"/>
        </w:numPr>
      </w:pPr>
      <w:r w:rsidRPr="007771C3">
        <w:t xml:space="preserve">Big data </w:t>
      </w:r>
    </w:p>
    <w:p w14:paraId="6C501434" w14:textId="08AF3F96" w:rsidR="0083093C" w:rsidRPr="007771C3" w:rsidRDefault="00B7626D">
      <w:pPr>
        <w:pStyle w:val="BodyText"/>
      </w:pPr>
      <w:r w:rsidRPr="007771C3">
        <w:t xml:space="preserve">No legislation </w:t>
      </w:r>
      <w:r w:rsidR="005A7FE8">
        <w:t>was</w:t>
      </w:r>
      <w:r w:rsidRPr="007771C3">
        <w:t xml:space="preserve"> adopted in this field to date.</w:t>
      </w:r>
    </w:p>
    <w:p w14:paraId="6C501435" w14:textId="77777777" w:rsidR="0083093C" w:rsidRPr="007771C3" w:rsidRDefault="00B7626D" w:rsidP="00B3034A">
      <w:pPr>
        <w:pStyle w:val="Heading3"/>
        <w:numPr>
          <w:ilvl w:val="2"/>
          <w:numId w:val="13"/>
        </w:numPr>
      </w:pPr>
      <w:r w:rsidRPr="007771C3">
        <w:t>Cloud computing</w:t>
      </w:r>
    </w:p>
    <w:p w14:paraId="6C501436" w14:textId="6CE5114A" w:rsidR="0083093C" w:rsidRPr="007771C3" w:rsidRDefault="00B7626D">
      <w:pPr>
        <w:pStyle w:val="BodyText"/>
      </w:pPr>
      <w:r w:rsidRPr="007771C3">
        <w:t xml:space="preserve">No legislation </w:t>
      </w:r>
      <w:r w:rsidR="005A7FE8">
        <w:t>was</w:t>
      </w:r>
      <w:r w:rsidRPr="007771C3">
        <w:t xml:space="preserve"> adopted in this field to date.</w:t>
      </w:r>
    </w:p>
    <w:p w14:paraId="6C501437" w14:textId="77777777" w:rsidR="0083093C" w:rsidRPr="007771C3" w:rsidRDefault="00B7626D" w:rsidP="00B3034A">
      <w:pPr>
        <w:pStyle w:val="Heading3"/>
        <w:numPr>
          <w:ilvl w:val="2"/>
          <w:numId w:val="13"/>
        </w:numPr>
      </w:pPr>
      <w:r w:rsidRPr="007771C3">
        <w:t>Internet of Things (IoT)</w:t>
      </w:r>
    </w:p>
    <w:p w14:paraId="6C501438" w14:textId="05A51A29" w:rsidR="0083093C" w:rsidRPr="007771C3" w:rsidRDefault="00B7626D">
      <w:pPr>
        <w:pStyle w:val="BodyText"/>
      </w:pPr>
      <w:r w:rsidRPr="007771C3">
        <w:t xml:space="preserve">No legislation </w:t>
      </w:r>
      <w:r w:rsidR="005A7FE8">
        <w:t>was</w:t>
      </w:r>
      <w:r w:rsidRPr="007771C3">
        <w:t xml:space="preserve"> adopted in this field to date.</w:t>
      </w:r>
    </w:p>
    <w:p w14:paraId="6C501439" w14:textId="77777777" w:rsidR="0083093C" w:rsidRPr="007771C3" w:rsidRDefault="00B7626D" w:rsidP="00B94A38">
      <w:pPr>
        <w:pStyle w:val="Heading3"/>
        <w:numPr>
          <w:ilvl w:val="2"/>
          <w:numId w:val="13"/>
        </w:numPr>
      </w:pPr>
      <w:r w:rsidRPr="007771C3">
        <w:t>High-performance computing</w:t>
      </w:r>
    </w:p>
    <w:p w14:paraId="390BAECC" w14:textId="0D8ED89D" w:rsidR="006B2B6A" w:rsidRPr="007771C3" w:rsidRDefault="006B2B6A" w:rsidP="00FA4EAC">
      <w:pPr>
        <w:pStyle w:val="BodyText"/>
      </w:pPr>
      <w:r w:rsidRPr="007771C3">
        <w:t xml:space="preserve">No legislation </w:t>
      </w:r>
      <w:r w:rsidR="005A7FE8">
        <w:t>was</w:t>
      </w:r>
      <w:r w:rsidRPr="007771C3">
        <w:t xml:space="preserve"> adopted in this field to date.</w:t>
      </w:r>
    </w:p>
    <w:p w14:paraId="6C50143D" w14:textId="77777777" w:rsidR="0083093C" w:rsidRPr="007771C3" w:rsidRDefault="00B7626D" w:rsidP="00B53F60">
      <w:pPr>
        <w:pStyle w:val="Heading3"/>
        <w:numPr>
          <w:ilvl w:val="2"/>
          <w:numId w:val="13"/>
        </w:numPr>
      </w:pPr>
      <w:r w:rsidRPr="007771C3">
        <w:t>High-speed broadband connectivity</w:t>
      </w:r>
    </w:p>
    <w:p w14:paraId="6C50143E" w14:textId="7D76DDFB" w:rsidR="0083093C" w:rsidRPr="007771C3" w:rsidRDefault="00B7626D">
      <w:r w:rsidRPr="007771C3">
        <w:t xml:space="preserve">No legislation </w:t>
      </w:r>
      <w:r w:rsidR="005A7FE8">
        <w:t>was</w:t>
      </w:r>
      <w:r w:rsidRPr="007771C3">
        <w:t xml:space="preserve"> adopted in this field to date.</w:t>
      </w:r>
      <w:r w:rsidRPr="007771C3">
        <w:br w:type="page"/>
      </w:r>
      <w:bookmarkStart w:id="55" w:name="_Toc30683949"/>
    </w:p>
    <w:p w14:paraId="6C50143F" w14:textId="4F2A235C" w:rsidR="0083093C" w:rsidRPr="007771C3" w:rsidRDefault="008C25EF">
      <w:pPr>
        <w:jc w:val="left"/>
      </w:pPr>
      <w:r>
        <w:rPr>
          <w:noProof/>
        </w:rPr>
        <w:lastRenderedPageBreak/>
        <w:drawing>
          <wp:anchor distT="0" distB="0" distL="114300" distR="114300" simplePos="0" relativeHeight="251668502" behindDoc="1" locked="0" layoutInCell="1" allowOverlap="1" wp14:anchorId="4D60BF01" wp14:editId="1C21B51B">
            <wp:simplePos x="0" y="0"/>
            <wp:positionH relativeFrom="column">
              <wp:posOffset>-1139094</wp:posOffset>
            </wp:positionH>
            <wp:positionV relativeFrom="paragraph">
              <wp:posOffset>-4324342</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16">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1440" w14:textId="0B441D71" w:rsidR="0083093C" w:rsidRPr="007771C3" w:rsidRDefault="0083093C">
      <w:pPr>
        <w:jc w:val="left"/>
      </w:pPr>
    </w:p>
    <w:p w14:paraId="6C501441" w14:textId="77777777" w:rsidR="0083093C" w:rsidRPr="007771C3" w:rsidRDefault="0083093C">
      <w:pPr>
        <w:jc w:val="left"/>
      </w:pPr>
    </w:p>
    <w:p w14:paraId="6C501442" w14:textId="77777777" w:rsidR="0083093C" w:rsidRPr="007771C3" w:rsidRDefault="0083093C">
      <w:pPr>
        <w:jc w:val="left"/>
      </w:pPr>
    </w:p>
    <w:p w14:paraId="6C501443" w14:textId="77777777" w:rsidR="0083093C" w:rsidRPr="007771C3" w:rsidRDefault="0083093C">
      <w:pPr>
        <w:jc w:val="left"/>
      </w:pPr>
    </w:p>
    <w:p w14:paraId="6C501444" w14:textId="77777777" w:rsidR="0083093C" w:rsidRPr="007771C3" w:rsidRDefault="0083093C">
      <w:pPr>
        <w:jc w:val="left"/>
      </w:pPr>
    </w:p>
    <w:p w14:paraId="6C501445" w14:textId="77777777" w:rsidR="0083093C" w:rsidRPr="007771C3" w:rsidRDefault="00B7626D">
      <w:pPr>
        <w:jc w:val="left"/>
      </w:pPr>
      <w:r w:rsidRPr="00A06CF0">
        <w:rPr>
          <w:noProof/>
          <w:lang w:val="en-US" w:eastAsia="en-US"/>
        </w:rPr>
        <mc:AlternateContent>
          <mc:Choice Requires="wpg">
            <w:drawing>
              <wp:anchor distT="0" distB="0" distL="114300" distR="114300" simplePos="0" relativeHeight="251658254" behindDoc="0" locked="0" layoutInCell="1" allowOverlap="1" wp14:anchorId="6C50156C" wp14:editId="6C50156D">
                <wp:simplePos x="0" y="0"/>
                <wp:positionH relativeFrom="column">
                  <wp:posOffset>2451100</wp:posOffset>
                </wp:positionH>
                <wp:positionV relativeFrom="paragraph">
                  <wp:posOffset>1316574</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53" name="Text Box 1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5015CA"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6C5015CB"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wps:wsp>
                        <wps:cNvPr id="54" name="Text Box 1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5015CC" w14:textId="77777777" w:rsidR="00D12D38" w:rsidRDefault="00D12D38">
                              <w:pPr>
                                <w:rPr>
                                  <w:color w:val="FFFFFF"/>
                                  <w:sz w:val="96"/>
                                  <w:szCs w:val="96"/>
                                  <w:lang w:val="en-US"/>
                                </w:rPr>
                              </w:pPr>
                              <w:r>
                                <w:rPr>
                                  <w:color w:val="FFFFFF"/>
                                  <w:sz w:val="96"/>
                                  <w:szCs w:val="96"/>
                                  <w:lang w:val="en-US"/>
                                </w:rPr>
                                <w:t>5</w:t>
                              </w:r>
                            </w:p>
                            <w:p w14:paraId="6C5015CD" w14:textId="77777777" w:rsidR="00D12D38" w:rsidRDefault="00D12D38">
                              <w:pPr>
                                <w:rPr>
                                  <w:lang w:val="en-US"/>
                                </w:rPr>
                              </w:pPr>
                            </w:p>
                          </w:txbxContent>
                        </wps:txbx>
                        <wps:bodyPr rot="0" vert="horz" wrap="square" lIns="91440" tIns="45720" rIns="91440" bIns="45720" anchor="t" anchorCtr="0" upright="1">
                          <a:spAutoFit/>
                        </wps:bodyPr>
                      </wps:wsp>
                      <wps:wsp>
                        <wps:cNvPr id="55" name="AutoShape 1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50156C" id="Group 52" o:spid="_x0000_s1041" style="position:absolute;margin-left:193pt;margin-top:103.65pt;width:317.5pt;height:102.05pt;z-index:25165825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PbaQMAAA8KAAAOAAAAZHJzL2Uyb0RvYy54bWzEVttunDAQfa/Uf7D83rCwy15Q2KrddKNK&#10;vUlNP8AL5qKC7dreQPr1nbEh2WzSpk2klAdkM2aYOef4mNPXfduQS65NLUVKw5MJJVxkMq9FmdJv&#10;F9tXS0qMZSJnjRQ8pVfc0Nfrly9OO5XwSFayybkmkESYpFMpraxVSRCYrOItMydScQHBQuqWWZjq&#10;Msg16yB72wTRZDIPOqlzpWXGjYGnZz5I1y5/UfDMfi4Kwy1pUgq1WXfX7r7De7A+ZUmpmarqbCiD&#10;PaKKltUCPnqd6oxZRva6vpOqrTMtjSzsSSbbQBZFnXHXA3QTTo66Oddyr1wvZdKV6homgPYIp0en&#10;zT5dnmv1VX3RvnoYfpDZdwO4BJ0qk8M4zku/mOy6jzIHPtneStd4X+gWU0BLpHf4Xl3jy3tLMng4&#10;m0yjKAYaMoiF0Wo+mcaegawCmvC9OMY4hKfxYjnG3g3vz6fjy9FkFmI0YMn4YSObOt/WTYNVGF3u&#10;No0mlwx4j6bLs824/GCZa3BoCAUDCjQ3IJungfy1Yoo77gyC+EWTOof2ppQI1gJwFwjKW9mTcIGN&#10;4NdhGRJBbA/PASCHq/F8ECE3FRMlf6O17CrOcqjP93Twqs9jMMlDBN0D9EjTH2FW2thzLluCg5Rq&#10;2GGuTnb5wVjPyLhkUBRyAgGWNIJ0KV3FUew7+y1hW3f5tI2qmKfRbVYgfODWkX/AJkva2oKXNHWb&#10;0uUEL68fBOudyF0JltWNH0OiRmBV3LnEUDxiifB5IG2/6x1toUMagzuZXwG6WnonAeeDQSX1T0o6&#10;cJGUmh97pjklzXuBDGEhYDtuMpvDjBLtJqtwNoPJzkfiRQQTJjJIlVI7DjfWW9Ve6bqs4EteE0K+&#10;gW1X1A7vm6rclnUifi41z+6q2W3aA0k+k5oX84W3jdVysJRRzcs5HEHOcOJ4duQZo1IfJWYUj5CD&#10;ugc5gaXcL6Bo3OT/KKBBJoOAvEyeLiCjUEDb/y+geBQQ1uMsk4SrESrww43wB1PWi+FgujZCt/ri&#10;SoGX3vJB/8rIw4M+OF+uVkcHzqgc2JGom3vOmiPdGKsZ7s+NFAL8UGq/Tf/aEqfhAg421NMtP7t1&#10;iA2e6B321jL4SRjc7fFO51WJyRE4OAbdyP11OJ8d/pDwt+Zw7lbd/MetfwEAAP//AwBQSwMEFAAG&#10;AAgAAAAhAKJue9riAAAADAEAAA8AAABkcnMvZG93bnJldi54bWxMj8FOwzAQRO9I/IO1SNyo7aSU&#10;KmRTVRVwqpBokRA3N94mUWM7it0k/XvcEz3Ozmj2Tb6aTMsG6n3jLIKcCWBkS6cbWyF879+flsB8&#10;UFar1llCuJCHVXF/l6tMu9F+0bALFYsl1mcKoQ6hyzj3ZU1G+ZnryEbv6HqjQpR9xXWvxlhuWp4I&#10;seBGNTZ+qFVHm5rK0+5sED5GNa5T+TZsT8fN5Xf//PmzlYT4+DCtX4EFmsJ/GK74ER2KyHRwZ6s9&#10;axHS5SJuCQiJeEmBXRMikfF0QJhLOQde5Px2RPEHAAD//wMAUEsBAi0AFAAGAAgAAAAhALaDOJL+&#10;AAAA4QEAABMAAAAAAAAAAAAAAAAAAAAAAFtDb250ZW50X1R5cGVzXS54bWxQSwECLQAUAAYACAAA&#10;ACEAOP0h/9YAAACUAQAACwAAAAAAAAAAAAAAAAAvAQAAX3JlbHMvLnJlbHNQSwECLQAUAAYACAAA&#10;ACEAQW4z22kDAAAPCgAADgAAAAAAAAAAAAAAAAAuAgAAZHJzL2Uyb0RvYy54bWxQSwECLQAUAAYA&#10;CAAAACEAom572uIAAAAMAQAADwAAAAAAAAAAAAAAAADDBQAAZHJzL2Rvd25yZXYueG1sUEsFBgAA&#10;AAAEAAQA8wAAANIGAAAAAA==&#10;">
                <v:shape id="Text Box 1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6C5015CA"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6C5015CB" w14:textId="77777777" w:rsidR="00D12D38" w:rsidRDefault="00D12D38">
                        <w:pPr>
                          <w:jc w:val="right"/>
                          <w:rPr>
                            <w:color w:val="FFFFFF"/>
                            <w:sz w:val="52"/>
                            <w:szCs w:val="36"/>
                          </w:rPr>
                        </w:pPr>
                      </w:p>
                    </w:txbxContent>
                  </v:textbox>
                </v:shape>
                <v:shape id="Text Box 18" o:spid="_x0000_s1043"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6C5015CC" w14:textId="77777777" w:rsidR="00D12D38" w:rsidRDefault="00D12D38">
                        <w:pPr>
                          <w:rPr>
                            <w:color w:val="FFFFFF"/>
                            <w:sz w:val="96"/>
                            <w:szCs w:val="96"/>
                            <w:lang w:val="en-US"/>
                          </w:rPr>
                        </w:pPr>
                        <w:r>
                          <w:rPr>
                            <w:color w:val="FFFFFF"/>
                            <w:sz w:val="96"/>
                            <w:szCs w:val="96"/>
                            <w:lang w:val="en-US"/>
                          </w:rPr>
                          <w:t>5</w:t>
                        </w:r>
                      </w:p>
                      <w:p w14:paraId="6C5015CD" w14:textId="77777777" w:rsidR="00D12D38" w:rsidRDefault="00D12D38">
                        <w:pPr>
                          <w:rPr>
                            <w:lang w:val="en-US"/>
                          </w:rPr>
                        </w:pPr>
                      </w:p>
                    </w:txbxContent>
                  </v:textbox>
                </v:shape>
                <v:shape id="AutoShape 19" o:spid="_x0000_s1044"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v:group>
            </w:pict>
          </mc:Fallback>
        </mc:AlternateContent>
      </w:r>
      <w:r w:rsidRPr="007771C3">
        <w:br w:type="page"/>
      </w:r>
    </w:p>
    <w:p w14:paraId="6C501446" w14:textId="77777777" w:rsidR="0083093C" w:rsidRDefault="00B7626D">
      <w:pPr>
        <w:pStyle w:val="Heading1"/>
      </w:pPr>
      <w:bookmarkStart w:id="56" w:name="_Toc103785912"/>
      <w:r w:rsidRPr="007771C3">
        <w:lastRenderedPageBreak/>
        <w:t>Digital Public Administration Governance</w:t>
      </w:r>
      <w:bookmarkEnd w:id="55"/>
      <w:bookmarkEnd w:id="56"/>
    </w:p>
    <w:p w14:paraId="72A10895" w14:textId="77777777" w:rsidR="002440E6" w:rsidRDefault="002440E6" w:rsidP="002440E6"/>
    <w:p w14:paraId="0E123969" w14:textId="74A664F1" w:rsidR="002440E6" w:rsidRPr="002440E6" w:rsidRDefault="002440E6" w:rsidP="002440E6">
      <w:r>
        <w:t xml:space="preserve">For more details on </w:t>
      </w:r>
      <w:r>
        <w:t>Luxembourg’s</w:t>
      </w:r>
      <w:r>
        <w:t xml:space="preserve"> responsible bodies for digital policy and interoperability, its main actors, as well as relevant digital initiatives, please visit the </w:t>
      </w:r>
      <w:hyperlink r:id="rId117" w:history="1">
        <w:r w:rsidRPr="00A02633">
          <w:rPr>
            <w:rStyle w:val="Hyperlink"/>
          </w:rPr>
          <w:t>NIFO collection</w:t>
        </w:r>
      </w:hyperlink>
      <w:r>
        <w:t xml:space="preserve"> on </w:t>
      </w:r>
      <w:r w:rsidRPr="00A02633">
        <w:t>Joinup</w:t>
      </w:r>
      <w:r>
        <w:t>.</w:t>
      </w:r>
    </w:p>
    <w:p w14:paraId="6C501447" w14:textId="77777777" w:rsidR="0083093C" w:rsidRPr="007771C3" w:rsidRDefault="00B7626D">
      <w:pPr>
        <w:pStyle w:val="Heading2"/>
      </w:pPr>
      <w:bookmarkStart w:id="57" w:name="_Toc1474973"/>
      <w:bookmarkStart w:id="58" w:name="_Toc30683950"/>
      <w:r w:rsidRPr="007771C3">
        <w:t>National</w:t>
      </w:r>
      <w:bookmarkEnd w:id="57"/>
      <w:bookmarkEnd w:id="58"/>
      <w:r w:rsidRPr="007771C3">
        <w:t xml:space="preserve"> </w:t>
      </w:r>
    </w:p>
    <w:p w14:paraId="6C501448" w14:textId="77777777" w:rsidR="0083093C" w:rsidRPr="007771C3" w:rsidRDefault="00B7626D">
      <w:pPr>
        <w:pStyle w:val="Subtitle"/>
      </w:pPr>
      <w:r w:rsidRPr="007771C3">
        <w:t>Ministry for Digitalisation</w:t>
      </w:r>
    </w:p>
    <w:p w14:paraId="6C501449" w14:textId="7BD5AA20" w:rsidR="0083093C" w:rsidRPr="007771C3" w:rsidRDefault="00B7626D">
      <w:r w:rsidRPr="007771C3">
        <w:t xml:space="preserve">Following the general elections on 14 October 2018, Luxembourg’s new government created a </w:t>
      </w:r>
      <w:hyperlink r:id="rId118" w:history="1">
        <w:r w:rsidRPr="007771C3">
          <w:rPr>
            <w:rStyle w:val="Hyperlink"/>
          </w:rPr>
          <w:t>Ministry for Digitalisation</w:t>
        </w:r>
      </w:hyperlink>
      <w:r w:rsidRPr="007771C3">
        <w:t xml:space="preserve"> in charge of all the topics linked to digitalisation and responsible for guaranteeing even higher speed and quality. The Ministry for Digitalisation is a facilitator and coordinator for other </w:t>
      </w:r>
      <w:r w:rsidR="009E4563" w:rsidRPr="007771C3">
        <w:t>M</w:t>
      </w:r>
      <w:r w:rsidRPr="007771C3">
        <w:t xml:space="preserve">inistries and other partners wishing to develop their activities in the field of digitalisation and eGovernment. Offering more eGovernment services in collaboration with the CTIE is one of the top priorities of the newly created </w:t>
      </w:r>
      <w:r w:rsidR="00286F3D" w:rsidRPr="007771C3">
        <w:t>M</w:t>
      </w:r>
      <w:r w:rsidRPr="007771C3">
        <w:t>inistry, in order to foster the modernisation of public administrations and improve the daily life and administrative processes of citizens and businesses.</w:t>
      </w:r>
      <w:r w:rsidR="007A478D" w:rsidRPr="007771C3">
        <w:t xml:space="preserve"> Assisted by the </w:t>
      </w:r>
      <w:hyperlink r:id="rId119" w:history="1">
        <w:r w:rsidR="007A478D" w:rsidRPr="007771C3">
          <w:rPr>
            <w:rStyle w:val="Hyperlink"/>
          </w:rPr>
          <w:t>CTIE</w:t>
        </w:r>
      </w:hyperlink>
      <w:r w:rsidR="007A478D" w:rsidRPr="00A06CF0">
        <w:t>, the Ministry is also</w:t>
      </w:r>
      <w:r w:rsidR="007A478D" w:rsidRPr="007771C3">
        <w:t xml:space="preserve"> the main body responsible for interoperability activities in Luxembourg.</w:t>
      </w:r>
    </w:p>
    <w:p w14:paraId="61797AEA" w14:textId="0C0A562C" w:rsidR="009E4563" w:rsidRPr="007771C3" w:rsidRDefault="009E4563" w:rsidP="009E4563">
      <w:pPr>
        <w:pStyle w:val="BulletPoints"/>
        <w:numPr>
          <w:ilvl w:val="0"/>
          <w:numId w:val="0"/>
        </w:numPr>
      </w:pPr>
      <w:r w:rsidRPr="00A06CF0">
        <w:t xml:space="preserve">In this framework, the Ministry for Digitalisation has set the goal of successfully achieving digital government. The Ministry’s </w:t>
      </w:r>
      <w:hyperlink r:id="rId120" w:history="1">
        <w:r w:rsidRPr="00A06CF0">
          <w:rPr>
            <w:rStyle w:val="Hyperlink"/>
          </w:rPr>
          <w:t>four strategic axes</w:t>
        </w:r>
      </w:hyperlink>
      <w:r w:rsidRPr="00A06CF0">
        <w:t xml:space="preserve"> contributing to this goal are the following: (i) developing </w:t>
      </w:r>
      <w:r w:rsidRPr="007771C3">
        <w:t>eGovernment; (ii) advancing administrative reform; (iii) promoting digital inclusion; and (iv) integrating new technologies.</w:t>
      </w:r>
    </w:p>
    <w:p w14:paraId="6C50144A" w14:textId="77777777" w:rsidR="0083093C" w:rsidRPr="007771C3" w:rsidRDefault="00B7626D">
      <w:r w:rsidRPr="007771C3">
        <w:t xml:space="preserve">The competences of the new Ministry for Digitalisation were defined by the </w:t>
      </w:r>
      <w:hyperlink r:id="rId121" w:history="1">
        <w:r w:rsidRPr="007771C3">
          <w:rPr>
            <w:rStyle w:val="Hyperlink"/>
          </w:rPr>
          <w:t>Grand Ducal Decree on the Establishment of Ministries</w:t>
        </w:r>
      </w:hyperlink>
      <w:r w:rsidRPr="007771C3">
        <w:t xml:space="preserve"> on 5 December 2018 and can be summarised as follows:</w:t>
      </w:r>
    </w:p>
    <w:p w14:paraId="6C50144B" w14:textId="6546793C" w:rsidR="0083093C" w:rsidRPr="007771C3" w:rsidRDefault="00B7626D">
      <w:pPr>
        <w:pStyle w:val="BulletPoints"/>
      </w:pPr>
      <w:r w:rsidRPr="007771C3">
        <w:t xml:space="preserve">Implementation of the Digital </w:t>
      </w:r>
      <w:r w:rsidR="00286F3D" w:rsidRPr="007771C3">
        <w:rPr>
          <w:i/>
        </w:rPr>
        <w:t>Lëtzebuerg</w:t>
      </w:r>
      <w:r w:rsidR="00286F3D" w:rsidRPr="007771C3">
        <w:t xml:space="preserve"> </w:t>
      </w:r>
      <w:r w:rsidR="009E4563" w:rsidRPr="007771C3">
        <w:t>government strategy</w:t>
      </w:r>
      <w:r w:rsidRPr="007771C3">
        <w:t xml:space="preserve"> and monitoring of the ICT sector (shared competence with the Minister</w:t>
      </w:r>
      <w:r w:rsidR="00286F3D" w:rsidRPr="007771C3">
        <w:t xml:space="preserve"> of </w:t>
      </w:r>
      <w:r w:rsidR="00D12D38">
        <w:t xml:space="preserve">the </w:t>
      </w:r>
      <w:r w:rsidRPr="007771C3">
        <w:t>Economy and the Minister for Communications and Media);</w:t>
      </w:r>
    </w:p>
    <w:p w14:paraId="6C50144C" w14:textId="6DF4ABFE" w:rsidR="0083093C" w:rsidRPr="007771C3" w:rsidRDefault="00B7626D">
      <w:pPr>
        <w:pStyle w:val="BulletPoints"/>
      </w:pPr>
      <w:r w:rsidRPr="007771C3">
        <w:t xml:space="preserve">Promotion of the ICT sector (shared competence with the Minister </w:t>
      </w:r>
      <w:r w:rsidR="00286F3D" w:rsidRPr="007771C3">
        <w:t>of</w:t>
      </w:r>
      <w:r w:rsidRPr="007771C3">
        <w:t xml:space="preserve"> </w:t>
      </w:r>
      <w:r w:rsidR="00D12D38">
        <w:t xml:space="preserve">the </w:t>
      </w:r>
      <w:r w:rsidRPr="007771C3">
        <w:t>Economy);</w:t>
      </w:r>
    </w:p>
    <w:p w14:paraId="6C50144D" w14:textId="77777777" w:rsidR="0083093C" w:rsidRPr="007771C3" w:rsidRDefault="00B7626D">
      <w:pPr>
        <w:pStyle w:val="BulletPoints"/>
      </w:pPr>
      <w:r w:rsidRPr="007771C3">
        <w:t>Digitalisation of administrative procedures and digital transformation of the public administration;</w:t>
      </w:r>
    </w:p>
    <w:p w14:paraId="6C50144E" w14:textId="77777777" w:rsidR="0083093C" w:rsidRPr="007771C3" w:rsidRDefault="00B7626D">
      <w:pPr>
        <w:pStyle w:val="BulletPoints"/>
      </w:pPr>
      <w:r w:rsidRPr="007771C3">
        <w:t>Follow-up on the work of the newly created High Digital Transformation Committee;</w:t>
      </w:r>
    </w:p>
    <w:p w14:paraId="6C50144F" w14:textId="38ECBD91" w:rsidR="0083093C" w:rsidRPr="007771C3" w:rsidRDefault="00B7626D">
      <w:pPr>
        <w:pStyle w:val="BulletPoints"/>
      </w:pPr>
      <w:r w:rsidRPr="007771C3">
        <w:t>Development and implementation of a plan on the Internet of Things</w:t>
      </w:r>
      <w:r w:rsidR="00286F3D" w:rsidRPr="007771C3">
        <w:t>;</w:t>
      </w:r>
    </w:p>
    <w:p w14:paraId="6C501450" w14:textId="77777777" w:rsidR="0083093C" w:rsidRPr="007771C3" w:rsidRDefault="00B7626D">
      <w:pPr>
        <w:pStyle w:val="BulletPoints"/>
      </w:pPr>
      <w:r w:rsidRPr="007771C3">
        <w:t>Development of the digital infrastructure (in consultation with the Minister for Communications and Media);</w:t>
      </w:r>
    </w:p>
    <w:p w14:paraId="6C501451" w14:textId="60A0A7BE" w:rsidR="0083093C" w:rsidRPr="007771C3" w:rsidRDefault="00B7626D">
      <w:pPr>
        <w:pStyle w:val="BulletPoints"/>
      </w:pPr>
      <w:r w:rsidRPr="007771C3">
        <w:t xml:space="preserve">Development of a national strategy in the field of AI (in consultation with the Minister for Communications and Media and the Minister </w:t>
      </w:r>
      <w:r w:rsidR="00286F3D" w:rsidRPr="007771C3">
        <w:t>of</w:t>
      </w:r>
      <w:r w:rsidRPr="007771C3">
        <w:t xml:space="preserve"> </w:t>
      </w:r>
      <w:r w:rsidR="00D12D38">
        <w:t xml:space="preserve">the </w:t>
      </w:r>
      <w:r w:rsidRPr="007771C3">
        <w:t>Economy);</w:t>
      </w:r>
    </w:p>
    <w:p w14:paraId="6C501452" w14:textId="77B97528" w:rsidR="0083093C" w:rsidRPr="007771C3" w:rsidRDefault="00B7626D">
      <w:pPr>
        <w:pStyle w:val="BulletPoints"/>
      </w:pPr>
      <w:r w:rsidRPr="007771C3">
        <w:t xml:space="preserve">Implementation of the </w:t>
      </w:r>
      <w:r w:rsidR="00286F3D" w:rsidRPr="007771C3">
        <w:t xml:space="preserve">national </w:t>
      </w:r>
      <w:r w:rsidRPr="007771C3">
        <w:t xml:space="preserve">5G </w:t>
      </w:r>
      <w:r w:rsidR="00286F3D" w:rsidRPr="007771C3">
        <w:t>S</w:t>
      </w:r>
      <w:r w:rsidRPr="007771C3">
        <w:t>trategy and development of pilot projects (in consultation with the Minister for Communications and Media);</w:t>
      </w:r>
    </w:p>
    <w:p w14:paraId="6C501453" w14:textId="76F56151" w:rsidR="0083093C" w:rsidRPr="007771C3" w:rsidRDefault="00B7626D">
      <w:pPr>
        <w:pStyle w:val="BulletPoints"/>
      </w:pPr>
      <w:r w:rsidRPr="007771C3">
        <w:t>Assur</w:t>
      </w:r>
      <w:r w:rsidR="00286F3D" w:rsidRPr="007771C3">
        <w:t xml:space="preserve">ance of </w:t>
      </w:r>
      <w:r w:rsidRPr="007771C3">
        <w:t>a policy of digital inclusion;</w:t>
      </w:r>
    </w:p>
    <w:p w14:paraId="6C501454" w14:textId="77777777" w:rsidR="0083093C" w:rsidRPr="007771C3" w:rsidRDefault="00B7626D">
      <w:pPr>
        <w:pStyle w:val="BulletPoints"/>
      </w:pPr>
      <w:r w:rsidRPr="007771C3">
        <w:t>Promotion and organisation of State administrations’ automation, in particular as regards the collection, transmission and processing of data;</w:t>
      </w:r>
    </w:p>
    <w:p w14:paraId="6C501455" w14:textId="579E2073" w:rsidR="0083093C" w:rsidRPr="007771C3" w:rsidRDefault="00286F3D">
      <w:pPr>
        <w:pStyle w:val="BulletPoints"/>
      </w:pPr>
      <w:r w:rsidRPr="007771C3">
        <w:t xml:space="preserve">Search for </w:t>
      </w:r>
      <w:r w:rsidR="00B7626D" w:rsidRPr="007771C3">
        <w:t xml:space="preserve">synergies between the different </w:t>
      </w:r>
      <w:r w:rsidRPr="007771C3">
        <w:t>M</w:t>
      </w:r>
      <w:r w:rsidR="00B7626D" w:rsidRPr="007771C3">
        <w:t>inistries</w:t>
      </w:r>
      <w:r w:rsidR="00B7626D" w:rsidRPr="007771C3">
        <w:rPr>
          <w:rStyle w:val="CommentReference"/>
          <w:rFonts w:ascii="Arial" w:hAnsi="Arial"/>
          <w:color w:val="000000"/>
          <w:lang w:eastAsia="fr-FR"/>
        </w:rPr>
        <w:t xml:space="preserve"> </w:t>
      </w:r>
      <w:r w:rsidR="00B7626D" w:rsidRPr="007771C3">
        <w:t>and optimis</w:t>
      </w:r>
      <w:r w:rsidRPr="007771C3">
        <w:t>ation of</w:t>
      </w:r>
      <w:r w:rsidR="00B7626D" w:rsidRPr="007771C3">
        <w:t xml:space="preserve"> their exchange of information;</w:t>
      </w:r>
    </w:p>
    <w:p w14:paraId="6C501456" w14:textId="684FB4DD" w:rsidR="0083093C" w:rsidRPr="007771C3" w:rsidRDefault="00B7626D">
      <w:pPr>
        <w:pStyle w:val="BulletPoints"/>
      </w:pPr>
      <w:r w:rsidRPr="007771C3">
        <w:t>Assist</w:t>
      </w:r>
      <w:r w:rsidR="00286F3D" w:rsidRPr="007771C3">
        <w:t>ance to</w:t>
      </w:r>
      <w:r w:rsidRPr="007771C3">
        <w:t xml:space="preserve"> the various administrations of the State in the execution of the routine IT work</w:t>
      </w:r>
      <w:r w:rsidR="00286F3D" w:rsidRPr="007771C3">
        <w:t>,</w:t>
      </w:r>
      <w:r w:rsidRPr="007771C3">
        <w:t xml:space="preserve"> and the management of fixed and mobile communication systems; and</w:t>
      </w:r>
    </w:p>
    <w:p w14:paraId="6C501457" w14:textId="77777777" w:rsidR="0083093C" w:rsidRPr="007771C3" w:rsidRDefault="00B7626D">
      <w:pPr>
        <w:pStyle w:val="BulletPoints"/>
      </w:pPr>
      <w:r w:rsidRPr="007771C3">
        <w:t>State electronic filing.</w:t>
      </w:r>
    </w:p>
    <w:p w14:paraId="5AF4C8A4" w14:textId="7612AD87" w:rsidR="009C332B" w:rsidRPr="007771C3" w:rsidRDefault="00B7626D" w:rsidP="005A7FE8">
      <w:pPr>
        <w:pStyle w:val="BulletPoints"/>
        <w:numPr>
          <w:ilvl w:val="0"/>
          <w:numId w:val="0"/>
        </w:numPr>
      </w:pPr>
      <w:r w:rsidRPr="007771C3">
        <w:t xml:space="preserve">In February 2020, the Ministry for Digitalisation set up an inter-ministerial committee for the digitalisation in public administration. The committee is chaired by the Ministry </w:t>
      </w:r>
      <w:r w:rsidRPr="007771C3">
        <w:lastRenderedPageBreak/>
        <w:t xml:space="preserve">for Digitalisation and the </w:t>
      </w:r>
      <w:r w:rsidR="007A478D" w:rsidRPr="007771C3">
        <w:t>CTIE,</w:t>
      </w:r>
      <w:r w:rsidRPr="007771C3">
        <w:t xml:space="preserve"> and includes members responsible for the digital transformation in other </w:t>
      </w:r>
      <w:r w:rsidR="007A478D" w:rsidRPr="007771C3">
        <w:t>M</w:t>
      </w:r>
      <w:r w:rsidRPr="007771C3">
        <w:t>inistries. The committee meets on a regular basis to take stock of Luxembourg</w:t>
      </w:r>
      <w:r w:rsidR="007A478D" w:rsidRPr="007771C3">
        <w:t>’</w:t>
      </w:r>
      <w:r w:rsidRPr="007771C3">
        <w:t>s digital projects and to set a coordinated agenda of initiatives aiming to reinforce eGovernment in Luxembourg.</w:t>
      </w:r>
      <w:bookmarkStart w:id="59" w:name="_Toc1035643"/>
      <w:bookmarkStart w:id="60" w:name="_Toc1474978"/>
      <w:bookmarkStart w:id="61" w:name="_Toc30683955"/>
    </w:p>
    <w:p w14:paraId="41EF2FF5" w14:textId="77777777" w:rsidR="009C332B" w:rsidRPr="007771C3" w:rsidRDefault="009C332B">
      <w:pPr>
        <w:pStyle w:val="Subtitle"/>
      </w:pPr>
      <w:r w:rsidRPr="007771C3">
        <w:rPr>
          <w:rStyle w:val="Hyperlink"/>
          <w:color w:val="F7A33D"/>
          <w:sz w:val="22"/>
        </w:rPr>
        <w:t>Government</w:t>
      </w:r>
      <w:r w:rsidRPr="007771C3">
        <w:t xml:space="preserve"> IT Centre </w:t>
      </w:r>
    </w:p>
    <w:p w14:paraId="100FA08D" w14:textId="77777777" w:rsidR="009C332B" w:rsidRPr="007771C3" w:rsidRDefault="009C332B" w:rsidP="009C332B">
      <w:r w:rsidRPr="00C5525F">
        <w:t xml:space="preserve">The </w:t>
      </w:r>
      <w:hyperlink r:id="rId122" w:history="1">
        <w:r w:rsidRPr="00C5525F">
          <w:rPr>
            <w:rStyle w:val="Hyperlink"/>
          </w:rPr>
          <w:t>Government IT Centre</w:t>
        </w:r>
      </w:hyperlink>
      <w:r w:rsidRPr="00C5525F">
        <w:t xml:space="preserve"> (</w:t>
      </w:r>
      <w:r w:rsidRPr="00C5525F">
        <w:rPr>
          <w:i/>
          <w:iCs/>
        </w:rPr>
        <w:t>Centre des technologies de l'information de l'État</w:t>
      </w:r>
      <w:r w:rsidRPr="00C5525F">
        <w:t xml:space="preserve">, CTIE) was established in 2009. </w:t>
      </w:r>
      <w:r w:rsidRPr="007771C3">
        <w:t>The Centre constitutes an active part of the Ministry for Digitalisation and is the main administration of the government in the fields of eGovernment, IT and modernisation of the State through ICT.</w:t>
      </w:r>
    </w:p>
    <w:p w14:paraId="428EECD5" w14:textId="76FC3506" w:rsidR="009C332B" w:rsidRPr="007771C3" w:rsidRDefault="00DA05E6" w:rsidP="009C332B">
      <w:r w:rsidRPr="007771C3">
        <w:t>More specifically, t</w:t>
      </w:r>
      <w:r w:rsidR="009C332B" w:rsidRPr="007771C3">
        <w:t>he</w:t>
      </w:r>
      <w:r w:rsidR="009C332B" w:rsidRPr="00A06CF0">
        <w:t xml:space="preserve"> CTIE </w:t>
      </w:r>
      <w:r w:rsidR="009C332B" w:rsidRPr="007771C3">
        <w:t>provides service coordination and planning to government bodies</w:t>
      </w:r>
      <w:r w:rsidR="0044103E" w:rsidRPr="007771C3">
        <w:t>,</w:t>
      </w:r>
      <w:r w:rsidR="009C332B" w:rsidRPr="007771C3">
        <w:t xml:space="preserve"> and assists those bodies in the reorganisation and optimisation of their tasks. To this end, the </w:t>
      </w:r>
      <w:r w:rsidR="0044103E" w:rsidRPr="007771C3">
        <w:t>C</w:t>
      </w:r>
      <w:r w:rsidR="009C332B" w:rsidRPr="007771C3">
        <w:t xml:space="preserve">entre coordinates the following activities: </w:t>
      </w:r>
    </w:p>
    <w:p w14:paraId="00207648" w14:textId="77777777" w:rsidR="009C332B" w:rsidRPr="007771C3" w:rsidRDefault="009C332B" w:rsidP="009C332B">
      <w:pPr>
        <w:pStyle w:val="BulletPoints"/>
      </w:pPr>
      <w:r w:rsidRPr="007771C3">
        <w:t xml:space="preserve">Organisation of the automation of government departments regarding the collection, transmission and processing of data; </w:t>
      </w:r>
    </w:p>
    <w:p w14:paraId="786665E5" w14:textId="448B2A87" w:rsidR="009C332B" w:rsidRPr="007771C3" w:rsidRDefault="009C332B" w:rsidP="009C332B">
      <w:pPr>
        <w:pStyle w:val="BulletPoints"/>
      </w:pPr>
      <w:r w:rsidRPr="007771C3">
        <w:t>Development and maintenance of administrative processes</w:t>
      </w:r>
      <w:r w:rsidR="0044103E" w:rsidRPr="007771C3">
        <w:t>’</w:t>
      </w:r>
      <w:r w:rsidRPr="007771C3">
        <w:t xml:space="preserve"> mapping and their interoperability status;</w:t>
      </w:r>
    </w:p>
    <w:p w14:paraId="0B5FF5D0" w14:textId="77777777" w:rsidR="009C332B" w:rsidRPr="007771C3" w:rsidRDefault="009C332B" w:rsidP="009C332B">
      <w:pPr>
        <w:pStyle w:val="BulletPoints"/>
      </w:pPr>
      <w:r w:rsidRPr="007771C3">
        <w:t>Provision of organisational support to State administrations and assistance in their reorganisation efforts; and</w:t>
      </w:r>
    </w:p>
    <w:p w14:paraId="7B65D28C" w14:textId="77777777" w:rsidR="009C332B" w:rsidRPr="007771C3" w:rsidRDefault="009C332B" w:rsidP="009C332B">
      <w:pPr>
        <w:pStyle w:val="BulletPoints"/>
      </w:pPr>
      <w:r w:rsidRPr="007771C3">
        <w:t xml:space="preserve">Identification of synergies between the various State administrations and optimisation of the information exchange among them. </w:t>
      </w:r>
    </w:p>
    <w:p w14:paraId="0C4B4896" w14:textId="111F342D" w:rsidR="009C332B" w:rsidRPr="007771C3" w:rsidRDefault="009C332B" w:rsidP="009C332B">
      <w:r w:rsidRPr="007771C3">
        <w:t xml:space="preserve">The CTIE is </w:t>
      </w:r>
      <w:r w:rsidR="00DA05E6" w:rsidRPr="007771C3">
        <w:t xml:space="preserve">also </w:t>
      </w:r>
      <w:r w:rsidRPr="007771C3">
        <w:t xml:space="preserve">responsible for implementing the provisions that originate directly from the government programme and the eGovernment Strategy. </w:t>
      </w:r>
      <w:r w:rsidR="00DA05E6" w:rsidRPr="007771C3">
        <w:t>In addition, i</w:t>
      </w:r>
      <w:r w:rsidRPr="007771C3">
        <w:t xml:space="preserve">t is the administrative body responsible for IT services for Luxembourg’s government, </w:t>
      </w:r>
      <w:r w:rsidR="00DA05E6" w:rsidRPr="007771C3">
        <w:t>M</w:t>
      </w:r>
      <w:r w:rsidRPr="007771C3">
        <w:t>inistries and public administrations. It offers a wide range of services to its clients, namely more than 14 000 end users in the public administration. These services cover all areas of IT including network and communication infrastructure, hosting, private cloud (I</w:t>
      </w:r>
      <w:r w:rsidR="0044103E" w:rsidRPr="007771C3">
        <w:t>nfrastructure as a Service or I</w:t>
      </w:r>
      <w:r w:rsidRPr="007771C3">
        <w:t>aaS), platforms (P</w:t>
      </w:r>
      <w:r w:rsidR="0044103E" w:rsidRPr="007771C3">
        <w:t>latform as a Service or P</w:t>
      </w:r>
      <w:r w:rsidRPr="007771C3">
        <w:t>aaS), generic and customised software solutions (S</w:t>
      </w:r>
      <w:r w:rsidR="0044103E" w:rsidRPr="007771C3">
        <w:t xml:space="preserve">oftware </w:t>
      </w:r>
      <w:r w:rsidRPr="007771C3">
        <w:t>a</w:t>
      </w:r>
      <w:r w:rsidR="0044103E" w:rsidRPr="007771C3">
        <w:t xml:space="preserve">s </w:t>
      </w:r>
      <w:r w:rsidRPr="007771C3">
        <w:t>a</w:t>
      </w:r>
      <w:r w:rsidR="0044103E" w:rsidRPr="007771C3">
        <w:t xml:space="preserve"> </w:t>
      </w:r>
      <w:r w:rsidRPr="007771C3">
        <w:t>S</w:t>
      </w:r>
      <w:r w:rsidR="0044103E" w:rsidRPr="007771C3">
        <w:t>ervice or SaaS</w:t>
      </w:r>
      <w:r w:rsidRPr="007771C3">
        <w:t xml:space="preserve">), as well as related services such as secure document generation, individualised mass printing, etc. The CTIE also manages office automation and telephony for </w:t>
      </w:r>
      <w:r w:rsidR="00631176" w:rsidRPr="007771C3">
        <w:t>M</w:t>
      </w:r>
      <w:r w:rsidRPr="007771C3">
        <w:t>inistries and administrations, and is responsible for implementing and enforcing the State</w:t>
      </w:r>
      <w:r w:rsidR="00631176" w:rsidRPr="007771C3">
        <w:t>’</w:t>
      </w:r>
      <w:r w:rsidRPr="007771C3">
        <w:t>s IT infrastructure security policies.</w:t>
      </w:r>
    </w:p>
    <w:p w14:paraId="3F2C628E" w14:textId="412B3C6F" w:rsidR="009C332B" w:rsidRPr="007771C3" w:rsidRDefault="009C332B" w:rsidP="009C332B">
      <w:r w:rsidRPr="007771C3">
        <w:t xml:space="preserve">Furthermore, the CTIE is responsible for specific tasks such as the management of the </w:t>
      </w:r>
      <w:r w:rsidRPr="007771C3">
        <w:rPr>
          <w:iCs/>
        </w:rPr>
        <w:t>Guichet.lu</w:t>
      </w:r>
      <w:r w:rsidRPr="007771C3">
        <w:t xml:space="preserve"> </w:t>
      </w:r>
      <w:r w:rsidR="00631176" w:rsidRPr="007771C3">
        <w:t>P</w:t>
      </w:r>
      <w:r w:rsidRPr="007771C3">
        <w:t>ortal, the single point of contact for citizens and businesses for carrying out public procedures. The portal</w:t>
      </w:r>
      <w:r w:rsidR="00631176" w:rsidRPr="007771C3">
        <w:t>’</w:t>
      </w:r>
      <w:r w:rsidRPr="007771C3">
        <w:t>s interactive MyGuichet.lu platform offers modern and easy-to-use digital services and is a key element of Luxembourg</w:t>
      </w:r>
      <w:r w:rsidR="00631176" w:rsidRPr="007771C3">
        <w:t>’</w:t>
      </w:r>
      <w:r w:rsidRPr="007771C3">
        <w:t xml:space="preserve">s digital strategy. </w:t>
      </w:r>
      <w:r w:rsidR="00631176" w:rsidRPr="007771C3">
        <w:t>In addition to</w:t>
      </w:r>
      <w:r w:rsidRPr="007771C3">
        <w:t xml:space="preserve"> a support centre (helpdesk) for the internal and external users of the systems operated by the CTIE, </w:t>
      </w:r>
      <w:r w:rsidR="00631176" w:rsidRPr="007771C3">
        <w:t>the CTIE also runs</w:t>
      </w:r>
      <w:r w:rsidRPr="007771C3">
        <w:t xml:space="preserve"> the Guichet.lu Helpdesk, whose primary goal is to help citizen and enterprises carry out their administrative procedures. </w:t>
      </w:r>
    </w:p>
    <w:p w14:paraId="24CDC70A" w14:textId="73C07C01" w:rsidR="009C332B" w:rsidRPr="007771C3" w:rsidRDefault="009C332B" w:rsidP="009C332B">
      <w:r w:rsidRPr="007771C3">
        <w:t xml:space="preserve">For the main registries in Luxembourg, the responsibilities for different aspects (legal, operational, semantic or technical) of base registries are partially decentralised to the </w:t>
      </w:r>
      <w:r w:rsidR="00DA05E6" w:rsidRPr="007771C3">
        <w:t>r</w:t>
      </w:r>
      <w:r w:rsidRPr="007771C3">
        <w:t xml:space="preserve">egistry itself and partially centralised to a central organisation. </w:t>
      </w:r>
      <w:r w:rsidR="00DA05E6" w:rsidRPr="007771C3">
        <w:t>Most of the responsibilities are managed in a decentralised way by each authority in charge of the corresponding registry</w:t>
      </w:r>
      <w:r w:rsidR="001631D6" w:rsidRPr="007771C3">
        <w:t>,</w:t>
      </w:r>
      <w:r w:rsidR="00DA05E6" w:rsidRPr="007771C3">
        <w:t xml:space="preserve"> and include the operational and legal ownership of the registry, the operational aspects, such as service levels and access formalities, and the decision on semantic levels. </w:t>
      </w:r>
      <w:r w:rsidR="00B76BED" w:rsidRPr="007771C3">
        <w:t>Such a</w:t>
      </w:r>
      <w:r w:rsidR="00DA05E6" w:rsidRPr="007771C3">
        <w:t xml:space="preserve">uthorities are, for example, the National Society for Technical Control (SNCT), the Ministry of Justice, the Ministry of Finance and the Cadastre and Topography Administration of the State of Luxembourg. </w:t>
      </w:r>
      <w:r w:rsidRPr="007771C3">
        <w:t xml:space="preserve">In this </w:t>
      </w:r>
      <w:r w:rsidR="00DA05E6" w:rsidRPr="007771C3">
        <w:t>field</w:t>
      </w:r>
      <w:r w:rsidRPr="007771C3">
        <w:t xml:space="preserve">, the </w:t>
      </w:r>
      <w:r w:rsidRPr="00A06CF0">
        <w:t>CTIE</w:t>
      </w:r>
      <w:r w:rsidR="00631176" w:rsidRPr="00A06CF0">
        <w:t xml:space="preserve"> </w:t>
      </w:r>
      <w:r w:rsidRPr="007771C3">
        <w:t xml:space="preserve">enables the digital exchange of information across the public sector. </w:t>
      </w:r>
      <w:r w:rsidR="001631D6" w:rsidRPr="007771C3">
        <w:rPr>
          <w:szCs w:val="18"/>
        </w:rPr>
        <w:t xml:space="preserve">Its </w:t>
      </w:r>
      <w:r w:rsidRPr="007771C3">
        <w:rPr>
          <w:szCs w:val="18"/>
        </w:rPr>
        <w:t xml:space="preserve">responsibilities are, aside from maintaining one specific registry (the </w:t>
      </w:r>
      <w:r w:rsidR="00631176" w:rsidRPr="007771C3">
        <w:rPr>
          <w:szCs w:val="18"/>
        </w:rPr>
        <w:t>RNPP</w:t>
      </w:r>
      <w:r w:rsidRPr="007771C3">
        <w:rPr>
          <w:szCs w:val="18"/>
        </w:rPr>
        <w:t>), to provide general support for interoperability between administrations and to devise a broader strategy that drives the evolution of base registries.</w:t>
      </w:r>
    </w:p>
    <w:p w14:paraId="65A3B6CA" w14:textId="6D642CF5" w:rsidR="00B76C93" w:rsidRPr="00A06CF0" w:rsidRDefault="00B76C93" w:rsidP="00B76C93"/>
    <w:bookmarkEnd w:id="59"/>
    <w:bookmarkEnd w:id="60"/>
    <w:bookmarkEnd w:id="61"/>
    <w:p w14:paraId="6C50145C" w14:textId="40049D16" w:rsidR="0083093C" w:rsidRPr="007771C3" w:rsidRDefault="00B7626D">
      <w:pPr>
        <w:pStyle w:val="Subtitle"/>
      </w:pPr>
      <w:r w:rsidRPr="007771C3">
        <w:rPr>
          <w:rStyle w:val="Hyperlink"/>
          <w:color w:val="F7A33D"/>
          <w:sz w:val="22"/>
        </w:rPr>
        <w:lastRenderedPageBreak/>
        <w:t xml:space="preserve">Ministry of State </w:t>
      </w:r>
      <w:r w:rsidR="00E72AB2" w:rsidRPr="007771C3">
        <w:rPr>
          <w:rStyle w:val="Hyperlink"/>
          <w:color w:val="F7A33D"/>
          <w:sz w:val="22"/>
        </w:rPr>
        <w:t>- Department of Media, Connectivity and Digital Policy (SMC)</w:t>
      </w:r>
    </w:p>
    <w:p w14:paraId="61C3DD8C" w14:textId="79F59EB3" w:rsidR="00E72AB2" w:rsidRPr="007771C3" w:rsidRDefault="00E72AB2" w:rsidP="00E72AB2">
      <w:r w:rsidRPr="007771C3">
        <w:t xml:space="preserve">The Department of Media, Connectivity and Digital Policy (SMC) of the </w:t>
      </w:r>
      <w:hyperlink r:id="rId123" w:history="1">
        <w:r w:rsidRPr="007771C3">
          <w:rPr>
            <w:rStyle w:val="Hyperlink"/>
          </w:rPr>
          <w:t>Ministry of State</w:t>
        </w:r>
      </w:hyperlink>
      <w:r w:rsidRPr="007771C3">
        <w:t xml:space="preserve"> is responsible for the coordination and development of the national communication infrastructure (national and international connectivity, wired and wireless networks, </w:t>
      </w:r>
      <w:r w:rsidR="00B76BED" w:rsidRPr="007771C3">
        <w:t xml:space="preserve">and </w:t>
      </w:r>
      <w:r w:rsidRPr="007771C3">
        <w:t>data centres) and digital policy. The Department is also responsible for:</w:t>
      </w:r>
    </w:p>
    <w:p w14:paraId="3217208C" w14:textId="5ED61FAD" w:rsidR="00E72AB2" w:rsidRPr="007771C3" w:rsidRDefault="00E72AB2" w:rsidP="00E72AB2">
      <w:pPr>
        <w:pStyle w:val="BulletPoints"/>
      </w:pPr>
      <w:r w:rsidRPr="007771C3">
        <w:t xml:space="preserve">The governance and implementation of the national 5G </w:t>
      </w:r>
      <w:r w:rsidR="00B76BED" w:rsidRPr="007771C3">
        <w:t>S</w:t>
      </w:r>
      <w:r w:rsidRPr="007771C3">
        <w:t>trategy;</w:t>
      </w:r>
    </w:p>
    <w:p w14:paraId="3C4868C9" w14:textId="3D798472" w:rsidR="00E72AB2" w:rsidRPr="007771C3" w:rsidRDefault="00E72AB2" w:rsidP="00E72AB2">
      <w:pPr>
        <w:pStyle w:val="BulletPoints"/>
      </w:pPr>
      <w:r w:rsidRPr="007771C3">
        <w:t xml:space="preserve">The governance and implementation of the </w:t>
      </w:r>
      <w:r w:rsidR="00B76BED" w:rsidRPr="007771C3">
        <w:t>S</w:t>
      </w:r>
      <w:r w:rsidRPr="007771C3">
        <w:t xml:space="preserve">trategic </w:t>
      </w:r>
      <w:r w:rsidR="00B76BED" w:rsidRPr="007771C3">
        <w:t>V</w:t>
      </w:r>
      <w:r w:rsidRPr="007771C3">
        <w:t xml:space="preserve">ision </w:t>
      </w:r>
      <w:r w:rsidR="00B76BED" w:rsidRPr="007771C3">
        <w:t>for AI</w:t>
      </w:r>
      <w:r w:rsidRPr="007771C3">
        <w:t>;</w:t>
      </w:r>
    </w:p>
    <w:p w14:paraId="40E8BD43" w14:textId="7FF88B0E" w:rsidR="00E72AB2" w:rsidRPr="007771C3" w:rsidRDefault="00E72AB2" w:rsidP="00E72AB2">
      <w:pPr>
        <w:pStyle w:val="BulletPoints"/>
      </w:pPr>
      <w:r w:rsidRPr="007771C3">
        <w:t xml:space="preserve">The governance and implementation of the </w:t>
      </w:r>
      <w:r w:rsidR="00B76BED" w:rsidRPr="007771C3">
        <w:t>U</w:t>
      </w:r>
      <w:r w:rsidRPr="007771C3">
        <w:t>ltra-high</w:t>
      </w:r>
      <w:r w:rsidR="00B76BED" w:rsidRPr="007771C3">
        <w:t xml:space="preserve"> S</w:t>
      </w:r>
      <w:r w:rsidRPr="007771C3">
        <w:t xml:space="preserve">peed </w:t>
      </w:r>
      <w:r w:rsidR="00B76BED" w:rsidRPr="007771C3">
        <w:t>B</w:t>
      </w:r>
      <w:r w:rsidRPr="007771C3">
        <w:t xml:space="preserve">roadband </w:t>
      </w:r>
      <w:r w:rsidR="00B76BED" w:rsidRPr="007771C3">
        <w:t>S</w:t>
      </w:r>
      <w:r w:rsidRPr="007771C3">
        <w:t>trategy;</w:t>
      </w:r>
      <w:r w:rsidR="00B76BED" w:rsidRPr="007771C3">
        <w:t xml:space="preserve"> and </w:t>
      </w:r>
    </w:p>
    <w:p w14:paraId="3BB18FCD" w14:textId="77777777" w:rsidR="00E72AB2" w:rsidRPr="007771C3" w:rsidRDefault="00E72AB2" w:rsidP="00E72AB2">
      <w:pPr>
        <w:pStyle w:val="BulletPoints"/>
      </w:pPr>
      <w:r w:rsidRPr="007771C3">
        <w:t>The governance and modernisation of the national communication infrastructure for public safety agencies.</w:t>
      </w:r>
    </w:p>
    <w:p w14:paraId="6C50145E" w14:textId="164052A1" w:rsidR="0083093C" w:rsidRPr="007771C3" w:rsidRDefault="00186B1E">
      <w:pPr>
        <w:pStyle w:val="Subtitle"/>
      </w:pPr>
      <w:r>
        <w:rPr>
          <w:rStyle w:val="Hyperlink"/>
          <w:color w:val="F7A33D"/>
          <w:sz w:val="22"/>
        </w:rPr>
        <w:t xml:space="preserve">Ministry of the </w:t>
      </w:r>
      <w:r w:rsidR="00B7626D" w:rsidRPr="007771C3">
        <w:rPr>
          <w:rStyle w:val="Hyperlink"/>
          <w:color w:val="F7A33D"/>
          <w:sz w:val="22"/>
        </w:rPr>
        <w:t>Economy</w:t>
      </w:r>
    </w:p>
    <w:p w14:paraId="5511DEF2" w14:textId="0418EDAE" w:rsidR="0047119C" w:rsidRPr="007771C3" w:rsidRDefault="00B7626D" w:rsidP="009666E4">
      <w:r w:rsidRPr="007771C3">
        <w:t xml:space="preserve">The </w:t>
      </w:r>
      <w:hyperlink r:id="rId124" w:history="1">
        <w:r w:rsidRPr="007771C3">
          <w:rPr>
            <w:rStyle w:val="Hyperlink"/>
          </w:rPr>
          <w:t xml:space="preserve">Ministry of </w:t>
        </w:r>
        <w:r w:rsidR="00186B1E">
          <w:rPr>
            <w:rStyle w:val="Hyperlink"/>
          </w:rPr>
          <w:t xml:space="preserve">the </w:t>
        </w:r>
        <w:r w:rsidRPr="007771C3">
          <w:rPr>
            <w:rStyle w:val="Hyperlink"/>
          </w:rPr>
          <w:t>Economy</w:t>
        </w:r>
      </w:hyperlink>
      <w:r w:rsidRPr="007771C3">
        <w:t xml:space="preserve"> is responsible for creating a business environment that fosters innovation in the IT sector by granting public aid to start-ups, implementing a seed funding and venture capital framework, and simplifying and improving the relationship between IT innovators and the public sector.</w:t>
      </w:r>
      <w:r w:rsidR="0052268D" w:rsidRPr="007771C3">
        <w:t xml:space="preserve"> </w:t>
      </w:r>
    </w:p>
    <w:p w14:paraId="7EB38846" w14:textId="7375316B" w:rsidR="00D3506C" w:rsidRPr="007771C3" w:rsidRDefault="00D3506C" w:rsidP="009666E4">
      <w:r w:rsidRPr="007771C3">
        <w:t>Luxembourg</w:t>
      </w:r>
      <w:r w:rsidR="00384CEB">
        <w:t>,</w:t>
      </w:r>
      <w:r w:rsidRPr="007771C3">
        <w:t xml:space="preserve"> via Luxinnovation, the national innovation agency under the supervision of the Ministry of Economy, is supporting digital transformation projects, especially those following the Data-Driven Strategy of Luxembourg, which focuses on the use of new IT technologies and collaborative creation of added value. This includes cloud, big data, HPC and AI. </w:t>
      </w:r>
    </w:p>
    <w:p w14:paraId="6C9C8C53" w14:textId="089FDB0A" w:rsidR="008D0655" w:rsidRPr="007771C3" w:rsidRDefault="00D3506C" w:rsidP="009666E4">
      <w:r w:rsidRPr="007771C3">
        <w:t xml:space="preserve">With regard to </w:t>
      </w:r>
      <w:r w:rsidR="008D0655" w:rsidRPr="007771C3">
        <w:t>Luxinnovation</w:t>
      </w:r>
      <w:r w:rsidRPr="007771C3">
        <w:t>, the agency</w:t>
      </w:r>
      <w:r w:rsidR="008D0655" w:rsidRPr="007771C3">
        <w:t xml:space="preserve"> has updated its strategy to focus its efforts on two major axes: digital and sustainable development. Regarding the digital axis, the agency has set up a new Digital Transformation Department responsible for all digital transformation matters and encompassing the Digital Innovation Hub (DIH), the HPC Competence Centre (HPCCC) and the Gaia-X national hub. This department supports companies in their digital transformation according to their own degree of maturity and their own vision. From conceptual approach to project execution, the Digital Transformation Department supports companies in giving life to their project and work closely with the research, development and innovation (R&amp;D&amp;I) support department, where experts translate these ideas and needs with clients into R&amp;D&amp;I projects eligible for the various national and European aid programmes. The DIH, focusing on the industry, has been interacting with over 100 companies in their digital transformation in 2021.</w:t>
      </w:r>
    </w:p>
    <w:p w14:paraId="701722FF" w14:textId="3AB7D40B" w:rsidR="009666E4" w:rsidRPr="007771C3" w:rsidRDefault="009666E4">
      <w:r w:rsidRPr="007771C3">
        <w:t xml:space="preserve">Luxembourg </w:t>
      </w:r>
      <w:r w:rsidR="0031318A" w:rsidRPr="007771C3">
        <w:t xml:space="preserve">also </w:t>
      </w:r>
      <w:r w:rsidRPr="007771C3">
        <w:t xml:space="preserve">has a </w:t>
      </w:r>
      <w:r w:rsidR="00BA040A" w:rsidRPr="007771C3">
        <w:t>S</w:t>
      </w:r>
      <w:r w:rsidRPr="007771C3">
        <w:t xml:space="preserve">tate aid scheme based on the </w:t>
      </w:r>
      <w:r w:rsidR="00BA040A" w:rsidRPr="007771C3">
        <w:t>general block exemption regulation (</w:t>
      </w:r>
      <w:r w:rsidRPr="007771C3">
        <w:t>GBER</w:t>
      </w:r>
      <w:r w:rsidR="00BA040A" w:rsidRPr="007771C3">
        <w:t>)</w:t>
      </w:r>
      <w:r w:rsidRPr="007771C3">
        <w:t xml:space="preserve"> which aims to incentivise companies to undertake innovation and research projects. Th</w:t>
      </w:r>
      <w:r w:rsidR="00BA040A" w:rsidRPr="007771C3">
        <w:t>e</w:t>
      </w:r>
      <w:r w:rsidRPr="007771C3">
        <w:t>s</w:t>
      </w:r>
      <w:r w:rsidR="00BA040A" w:rsidRPr="007771C3">
        <w:t>e</w:t>
      </w:r>
      <w:r w:rsidRPr="007771C3">
        <w:t xml:space="preserve"> go from a simple digitalisation of internal processes, in particular for</w:t>
      </w:r>
      <w:r w:rsidR="00C6597E" w:rsidRPr="007771C3">
        <w:t xml:space="preserve"> small- and medium</w:t>
      </w:r>
      <w:r w:rsidR="00D3506C" w:rsidRPr="007771C3">
        <w:t>-</w:t>
      </w:r>
      <w:r w:rsidR="00C6597E" w:rsidRPr="007771C3">
        <w:t>sized enterprises</w:t>
      </w:r>
      <w:r w:rsidRPr="007771C3">
        <w:t xml:space="preserve"> </w:t>
      </w:r>
      <w:r w:rsidR="00C6597E" w:rsidRPr="007771C3">
        <w:t>(</w:t>
      </w:r>
      <w:r w:rsidRPr="007771C3">
        <w:t>SMEs</w:t>
      </w:r>
      <w:r w:rsidR="00C6597E" w:rsidRPr="007771C3">
        <w:t>)</w:t>
      </w:r>
      <w:r w:rsidRPr="007771C3">
        <w:t xml:space="preserve">, to research </w:t>
      </w:r>
      <w:r w:rsidR="008D0655" w:rsidRPr="007771C3">
        <w:t xml:space="preserve">projects </w:t>
      </w:r>
      <w:r w:rsidRPr="007771C3">
        <w:t xml:space="preserve">aimed at developing new processes or products based on business and artificial intelligence. In addition, strategic </w:t>
      </w:r>
      <w:r w:rsidR="00C6597E" w:rsidRPr="007771C3">
        <w:t>public-private partnerships (</w:t>
      </w:r>
      <w:r w:rsidRPr="007771C3">
        <w:t>PPP</w:t>
      </w:r>
      <w:r w:rsidR="00C6597E" w:rsidRPr="007771C3">
        <w:t>s)</w:t>
      </w:r>
      <w:r w:rsidRPr="007771C3">
        <w:t xml:space="preserve"> are organised to foster cooperation between national research organisations and companies (e</w:t>
      </w:r>
      <w:r w:rsidR="00C6597E" w:rsidRPr="007771C3">
        <w:t>.</w:t>
      </w:r>
      <w:r w:rsidRPr="007771C3">
        <w:t>g. PPP Health Tech).</w:t>
      </w:r>
    </w:p>
    <w:p w14:paraId="6C501460" w14:textId="77777777" w:rsidR="0083093C" w:rsidRPr="007771C3" w:rsidRDefault="00B7626D">
      <w:pPr>
        <w:pStyle w:val="Subtitle"/>
      </w:pPr>
      <w:r w:rsidRPr="007771C3">
        <w:rPr>
          <w:rStyle w:val="Hyperlink"/>
          <w:color w:val="F7A33D"/>
          <w:sz w:val="22"/>
        </w:rPr>
        <w:t>Ministry of Finance</w:t>
      </w:r>
    </w:p>
    <w:p w14:paraId="6C501461" w14:textId="2FAB21DA" w:rsidR="0083093C" w:rsidRPr="007771C3" w:rsidRDefault="00B7626D">
      <w:r w:rsidRPr="007771C3">
        <w:t xml:space="preserve">The </w:t>
      </w:r>
      <w:hyperlink r:id="rId125" w:history="1">
        <w:r w:rsidRPr="007771C3">
          <w:rPr>
            <w:rStyle w:val="Hyperlink"/>
          </w:rPr>
          <w:t>Ministry of Finance</w:t>
        </w:r>
      </w:hyperlink>
      <w:r w:rsidRPr="007771C3">
        <w:t xml:space="preserve"> is responsible for supporting the development of innovative IT tools for the financial sector, such as electronic and/or mobile payment solutions, virtual currencies</w:t>
      </w:r>
      <w:r w:rsidR="00481ABF" w:rsidRPr="007771C3">
        <w:t>,</w:t>
      </w:r>
      <w:r w:rsidRPr="007771C3">
        <w:t xml:space="preserve"> and financial data analytics tools and services.</w:t>
      </w:r>
    </w:p>
    <w:p w14:paraId="6C501462" w14:textId="77777777" w:rsidR="0083093C" w:rsidRPr="007771C3" w:rsidRDefault="00B7626D">
      <w:pPr>
        <w:pStyle w:val="Subtitle"/>
      </w:pPr>
      <w:r w:rsidRPr="007771C3">
        <w:rPr>
          <w:rStyle w:val="Hyperlink"/>
          <w:color w:val="F7A33D"/>
          <w:sz w:val="22"/>
        </w:rPr>
        <w:t>Ministry of Higher Education and Research</w:t>
      </w:r>
    </w:p>
    <w:p w14:paraId="6C501463" w14:textId="55EB5CEA" w:rsidR="0083093C" w:rsidRPr="007771C3" w:rsidRDefault="00B7626D">
      <w:r w:rsidRPr="007771C3">
        <w:t xml:space="preserve">The </w:t>
      </w:r>
      <w:hyperlink r:id="rId126" w:history="1">
        <w:r w:rsidRPr="007771C3">
          <w:rPr>
            <w:rStyle w:val="Hyperlink"/>
          </w:rPr>
          <w:t>Ministry of Higher Education and Research</w:t>
        </w:r>
      </w:hyperlink>
      <w:r w:rsidRPr="007771C3">
        <w:t xml:space="preserve"> is in charge of promoting eSkills, IT training</w:t>
      </w:r>
      <w:r w:rsidR="00481ABF" w:rsidRPr="007771C3">
        <w:t>,</w:t>
      </w:r>
      <w:r w:rsidRPr="007771C3">
        <w:t xml:space="preserve"> and </w:t>
      </w:r>
      <w:r w:rsidR="00481ABF" w:rsidRPr="007771C3">
        <w:t>research and development (</w:t>
      </w:r>
      <w:r w:rsidRPr="007771C3">
        <w:t>R&amp;D</w:t>
      </w:r>
      <w:r w:rsidR="00481ABF" w:rsidRPr="007771C3">
        <w:t>)</w:t>
      </w:r>
      <w:r w:rsidRPr="007771C3">
        <w:t xml:space="preserve"> programmes in IT.</w:t>
      </w:r>
    </w:p>
    <w:p w14:paraId="6C501464" w14:textId="77777777" w:rsidR="0083093C" w:rsidRPr="007771C3" w:rsidRDefault="00B7626D">
      <w:pPr>
        <w:pStyle w:val="Subtitle"/>
      </w:pPr>
      <w:r w:rsidRPr="007771C3">
        <w:rPr>
          <w:rStyle w:val="Hyperlink"/>
          <w:color w:val="F7A33D"/>
          <w:sz w:val="22"/>
        </w:rPr>
        <w:lastRenderedPageBreak/>
        <w:t>Ministry of the Civil Service</w:t>
      </w:r>
    </w:p>
    <w:p w14:paraId="6C501465" w14:textId="77777777" w:rsidR="0083093C" w:rsidRPr="007771C3" w:rsidRDefault="00B7626D">
      <w:r w:rsidRPr="007771C3">
        <w:t xml:space="preserve">The </w:t>
      </w:r>
      <w:hyperlink r:id="rId127" w:history="1">
        <w:r w:rsidRPr="007771C3">
          <w:rPr>
            <w:rStyle w:val="Hyperlink"/>
          </w:rPr>
          <w:t>Ministry of the Civil Service</w:t>
        </w:r>
      </w:hyperlink>
      <w:r w:rsidRPr="007771C3">
        <w:t xml:space="preserve"> is responsible for promoting and assuring:</w:t>
      </w:r>
    </w:p>
    <w:p w14:paraId="6C501466" w14:textId="77777777" w:rsidR="0083093C" w:rsidRPr="007771C3" w:rsidRDefault="00B7626D">
      <w:pPr>
        <w:pStyle w:val="BulletPoints"/>
      </w:pPr>
      <w:r w:rsidRPr="007771C3">
        <w:t>An attractive and exemplary public service enabled by performance-oriented, dynamic and highly motivated public officials; and</w:t>
      </w:r>
    </w:p>
    <w:p w14:paraId="6C501467" w14:textId="77777777" w:rsidR="0083093C" w:rsidRPr="007771C3" w:rsidRDefault="00B7626D">
      <w:pPr>
        <w:pStyle w:val="BulletPoints"/>
      </w:pPr>
      <w:r w:rsidRPr="007771C3">
        <w:t>A quality public service based on a simple, innovative and effective regulatory framework, which favours social cohesion and the economic prosperity of Luxembourg.</w:t>
      </w:r>
    </w:p>
    <w:p w14:paraId="6C501473" w14:textId="394E8316" w:rsidR="0083093C" w:rsidRPr="007771C3" w:rsidRDefault="00B7626D">
      <w:pPr>
        <w:pStyle w:val="Subtitle"/>
      </w:pPr>
      <w:r w:rsidRPr="007771C3">
        <w:rPr>
          <w:rStyle w:val="Hyperlink"/>
          <w:color w:val="F7A33D"/>
          <w:sz w:val="22"/>
        </w:rPr>
        <w:t xml:space="preserve">National </w:t>
      </w:r>
      <w:r w:rsidR="00F009A2" w:rsidRPr="007771C3">
        <w:rPr>
          <w:rStyle w:val="Hyperlink"/>
          <w:color w:val="F7A33D"/>
          <w:sz w:val="22"/>
        </w:rPr>
        <w:t xml:space="preserve">Commission for </w:t>
      </w:r>
      <w:r w:rsidRPr="007771C3">
        <w:rPr>
          <w:rStyle w:val="Hyperlink"/>
          <w:color w:val="F7A33D"/>
          <w:sz w:val="22"/>
        </w:rPr>
        <w:t>Data Protection</w:t>
      </w:r>
    </w:p>
    <w:p w14:paraId="6C501474" w14:textId="1407BBB6" w:rsidR="0083093C" w:rsidRPr="007771C3" w:rsidRDefault="00B7626D">
      <w:pPr>
        <w:keepNext/>
        <w:keepLines/>
      </w:pPr>
      <w:r w:rsidRPr="007771C3">
        <w:t xml:space="preserve">The </w:t>
      </w:r>
      <w:hyperlink r:id="rId128" w:history="1">
        <w:r w:rsidRPr="007771C3">
          <w:rPr>
            <w:rStyle w:val="Hyperlink"/>
          </w:rPr>
          <w:t>National Commission for Data Protection (CNPD)</w:t>
        </w:r>
      </w:hyperlink>
      <w:r w:rsidRPr="007771C3">
        <w:t>, created in December 2002, is an independent agency whose task is to control the processing of personal data in Luxembourg and to ensure compliance with data protection regulations.</w:t>
      </w:r>
    </w:p>
    <w:p w14:paraId="6C501475" w14:textId="77777777" w:rsidR="0083093C" w:rsidRPr="007771C3" w:rsidRDefault="00B7626D">
      <w:pPr>
        <w:pStyle w:val="Heading2"/>
      </w:pPr>
      <w:bookmarkStart w:id="62" w:name="_Toc1474981"/>
      <w:bookmarkStart w:id="63" w:name="_Toc30683958"/>
      <w:r w:rsidRPr="007771C3">
        <w:t>Subnational (federal, regional and local)</w:t>
      </w:r>
      <w:bookmarkEnd w:id="62"/>
      <w:bookmarkEnd w:id="63"/>
    </w:p>
    <w:p w14:paraId="6C501476" w14:textId="77777777" w:rsidR="0083093C" w:rsidRPr="007771C3" w:rsidRDefault="00B7626D">
      <w:pPr>
        <w:pStyle w:val="Subtitle"/>
      </w:pPr>
      <w:bookmarkStart w:id="64" w:name="_Toc1474983"/>
      <w:r w:rsidRPr="007771C3">
        <w:t xml:space="preserve">Association of Luxembourg’s Cities and Communes </w:t>
      </w:r>
      <w:bookmarkStart w:id="65" w:name="_Toc1474984"/>
      <w:bookmarkEnd w:id="64"/>
    </w:p>
    <w:p w14:paraId="6C501477" w14:textId="5C1BDCC0" w:rsidR="0083093C" w:rsidRPr="007771C3" w:rsidRDefault="00B7626D">
      <w:r w:rsidRPr="007771C3">
        <w:t xml:space="preserve">The </w:t>
      </w:r>
      <w:hyperlink r:id="rId129" w:history="1">
        <w:r w:rsidRPr="007771C3">
          <w:rPr>
            <w:rStyle w:val="Hyperlink"/>
          </w:rPr>
          <w:t>Association of Luxembourg’s Cities and Municipalities (</w:t>
        </w:r>
        <w:r w:rsidRPr="007771C3">
          <w:rPr>
            <w:rStyle w:val="Hyperlink"/>
            <w:iCs/>
          </w:rPr>
          <w:t>Syvicol</w:t>
        </w:r>
        <w:r w:rsidRPr="007771C3">
          <w:rPr>
            <w:rStyle w:val="Hyperlink"/>
          </w:rPr>
          <w:t>)</w:t>
        </w:r>
      </w:hyperlink>
      <w:r w:rsidRPr="007771C3">
        <w:t xml:space="preserve"> is the political representative body of Luxembourg’s municipalities. It is the government’s interlocutor for issues of general municipal interest. </w:t>
      </w:r>
      <w:r w:rsidR="00F009A2" w:rsidRPr="007771C3">
        <w:t xml:space="preserve">Syvicol </w:t>
      </w:r>
      <w:r w:rsidRPr="007771C3">
        <w:t>promotes cities’ interests</w:t>
      </w:r>
      <w:r w:rsidR="00F009A2" w:rsidRPr="007771C3">
        <w:t>,</w:t>
      </w:r>
      <w:r w:rsidRPr="007771C3">
        <w:t xml:space="preserve"> and advises on legislative and regulatory projects that have an impact at the local level</w:t>
      </w:r>
      <w:r w:rsidR="00F009A2" w:rsidRPr="007771C3">
        <w:t>, including</w:t>
      </w:r>
      <w:r w:rsidRPr="007771C3">
        <w:t xml:space="preserve">. matters concerning future eGovernment strategies and laws at a local/municipal level. </w:t>
      </w:r>
    </w:p>
    <w:p w14:paraId="6C501478" w14:textId="77777777" w:rsidR="0083093C" w:rsidRPr="007771C3" w:rsidRDefault="00B7626D">
      <w:pPr>
        <w:pStyle w:val="Subtitle"/>
      </w:pPr>
      <w:r w:rsidRPr="007771C3">
        <w:rPr>
          <w:rStyle w:val="Hyperlink"/>
          <w:color w:val="F7A33D"/>
          <w:sz w:val="22"/>
        </w:rPr>
        <w:t>Inter-Communal IT Management Association</w:t>
      </w:r>
      <w:r w:rsidRPr="007771C3">
        <w:t xml:space="preserve"> </w:t>
      </w:r>
    </w:p>
    <w:p w14:paraId="6C501479" w14:textId="33F0A0B8" w:rsidR="0083093C" w:rsidRPr="007771C3" w:rsidRDefault="00B7626D">
      <w:r w:rsidRPr="007771C3">
        <w:t xml:space="preserve">The </w:t>
      </w:r>
      <w:hyperlink r:id="rId130" w:history="1">
        <w:r w:rsidRPr="007771C3">
          <w:rPr>
            <w:rStyle w:val="Hyperlink"/>
          </w:rPr>
          <w:t xml:space="preserve">Inter-Communal IT Management Association </w:t>
        </w:r>
      </w:hyperlink>
      <w:r w:rsidRPr="007771C3">
        <w:t>(</w:t>
      </w:r>
      <w:r w:rsidRPr="007771C3">
        <w:rPr>
          <w:i/>
          <w:iCs/>
        </w:rPr>
        <w:t>Syndicat Intercommunal de Gestion Informatique</w:t>
      </w:r>
      <w:r w:rsidRPr="007771C3">
        <w:t>, SIGI) is a service provider set up by Luxembourg’s municipalities to coordinate the development of common systems and to promote the exchange and re</w:t>
      </w:r>
      <w:r w:rsidR="0023001C" w:rsidRPr="007771C3">
        <w:noBreakHyphen/>
      </w:r>
      <w:r w:rsidRPr="007771C3">
        <w:t>use of solutions and good practices. 101 out of the 102 local authorities in Luxembourg are members of SIGI and benefit from its IT services related to citizenship (population records, births, deaths and marriages, electoral registers, tax cards, etc.), invoicing and administrative accounting.</w:t>
      </w:r>
      <w:bookmarkEnd w:id="65"/>
    </w:p>
    <w:p w14:paraId="6C50147A" w14:textId="77777777" w:rsidR="0083093C" w:rsidRPr="007771C3" w:rsidRDefault="00B7626D">
      <w:r w:rsidRPr="007771C3">
        <w:t>The SIGI project management office’s role is to take charge of the new demands of different actors and to formalise them in a portfolio of projects before proceeding with their planning and execution.</w:t>
      </w:r>
    </w:p>
    <w:p w14:paraId="6C50147B" w14:textId="77777777" w:rsidR="0083093C" w:rsidRPr="007771C3" w:rsidRDefault="00B7626D">
      <w:r w:rsidRPr="007771C3">
        <w:t>The application of methodological standards, in a structured framework and with experienced staff, guarantees the implementation of quality solutions.</w:t>
      </w:r>
    </w:p>
    <w:p w14:paraId="6C50147C" w14:textId="0183B61D" w:rsidR="0083093C" w:rsidRPr="007771C3" w:rsidRDefault="00B7626D">
      <w:r w:rsidRPr="007771C3">
        <w:t>Support is a key element of the service offered by SIGI</w:t>
      </w:r>
      <w:r w:rsidR="0023001C" w:rsidRPr="007771C3">
        <w:t>,</w:t>
      </w:r>
      <w:r w:rsidRPr="007771C3">
        <w:t xml:space="preserve"> which includes incident management and change management. It is often the first point of contact of municipalities with SIGI, either to solve a problem or simply to receive advice.</w:t>
      </w:r>
    </w:p>
    <w:p w14:paraId="6C50147D" w14:textId="77777777" w:rsidR="0083093C" w:rsidRPr="007771C3" w:rsidRDefault="00B7626D">
      <w:pPr>
        <w:pStyle w:val="Subtitle"/>
      </w:pPr>
      <w:r w:rsidRPr="007771C3">
        <w:t>National Commission for Data Protection</w:t>
      </w:r>
    </w:p>
    <w:p w14:paraId="6C50147E" w14:textId="07512D81" w:rsidR="0083093C" w:rsidRDefault="00B7626D">
      <w:r w:rsidRPr="007771C3">
        <w:t xml:space="preserve">The </w:t>
      </w:r>
      <w:hyperlink r:id="rId131" w:history="1">
        <w:r w:rsidRPr="007771C3">
          <w:rPr>
            <w:rStyle w:val="Hyperlink"/>
          </w:rPr>
          <w:t>National Commission for Data Protection (CNPD)</w:t>
        </w:r>
      </w:hyperlink>
      <w:r w:rsidRPr="007771C3">
        <w:t xml:space="preserve"> is an independent authority established by the Law on the </w:t>
      </w:r>
      <w:r w:rsidR="0023001C" w:rsidRPr="007771C3">
        <w:t>P</w:t>
      </w:r>
      <w:r w:rsidRPr="007771C3">
        <w:t xml:space="preserve">rotection of </w:t>
      </w:r>
      <w:r w:rsidR="0023001C" w:rsidRPr="007771C3">
        <w:t>P</w:t>
      </w:r>
      <w:r w:rsidRPr="007771C3">
        <w:t xml:space="preserve">ersons with </w:t>
      </w:r>
      <w:r w:rsidR="0023001C" w:rsidRPr="007771C3">
        <w:t>R</w:t>
      </w:r>
      <w:r w:rsidRPr="007771C3">
        <w:t xml:space="preserve">egard to the </w:t>
      </w:r>
      <w:r w:rsidR="0023001C" w:rsidRPr="007771C3">
        <w:t>P</w:t>
      </w:r>
      <w:r w:rsidRPr="007771C3">
        <w:t xml:space="preserve">rocessing of </w:t>
      </w:r>
      <w:r w:rsidR="0023001C" w:rsidRPr="007771C3">
        <w:t>P</w:t>
      </w:r>
      <w:r w:rsidRPr="007771C3">
        <w:t xml:space="preserve">ersonal </w:t>
      </w:r>
      <w:r w:rsidR="0023001C" w:rsidRPr="007771C3">
        <w:t>D</w:t>
      </w:r>
      <w:r w:rsidRPr="007771C3">
        <w:t>ata of 2 August 2002.</w:t>
      </w:r>
    </w:p>
    <w:p w14:paraId="4CBA95B4" w14:textId="77777777" w:rsidR="009842DF" w:rsidRDefault="009842DF"/>
    <w:p w14:paraId="68C4E2CF" w14:textId="5D7177A5" w:rsidR="009842DF" w:rsidRPr="007771C3" w:rsidRDefault="009842DF"/>
    <w:p w14:paraId="6C50147F" w14:textId="77777777" w:rsidR="0083093C" w:rsidRPr="007771C3" w:rsidRDefault="00B7626D">
      <w:pPr>
        <w:jc w:val="left"/>
        <w:rPr>
          <w:rFonts w:cs="Arial"/>
          <w:b/>
          <w:bCs/>
          <w:color w:val="000000"/>
          <w:kern w:val="32"/>
          <w:sz w:val="32"/>
          <w:szCs w:val="32"/>
        </w:rPr>
      </w:pPr>
      <w:r w:rsidRPr="007771C3">
        <w:br w:type="page"/>
      </w:r>
    </w:p>
    <w:p w14:paraId="6C501480" w14:textId="37BAC106" w:rsidR="0083093C" w:rsidRPr="007771C3" w:rsidRDefault="00716450">
      <w:pPr>
        <w:jc w:val="left"/>
      </w:pPr>
      <w:bookmarkStart w:id="66" w:name="_Toc30683966"/>
      <w:r>
        <w:rPr>
          <w:noProof/>
        </w:rPr>
        <w:lastRenderedPageBreak/>
        <w:drawing>
          <wp:anchor distT="0" distB="0" distL="114300" distR="114300" simplePos="0" relativeHeight="251670550" behindDoc="1" locked="0" layoutInCell="1" allowOverlap="1" wp14:anchorId="128BC8A4" wp14:editId="3F90FED4">
            <wp:simplePos x="0" y="0"/>
            <wp:positionH relativeFrom="column">
              <wp:posOffset>-1093687</wp:posOffset>
            </wp:positionH>
            <wp:positionV relativeFrom="paragraph">
              <wp:posOffset>-1258015</wp:posOffset>
            </wp:positionV>
            <wp:extent cx="7589520" cy="10693400"/>
            <wp:effectExtent l="0" t="0" r="0" b="0"/>
            <wp:wrapNone/>
            <wp:docPr id="38" name="Picture 3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32"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01481" w14:textId="77777777" w:rsidR="0083093C" w:rsidRPr="007771C3" w:rsidRDefault="0083093C">
      <w:pPr>
        <w:jc w:val="left"/>
      </w:pPr>
    </w:p>
    <w:p w14:paraId="6C501482" w14:textId="77777777" w:rsidR="0083093C" w:rsidRPr="007771C3" w:rsidRDefault="0083093C">
      <w:pPr>
        <w:jc w:val="center"/>
        <w:rPr>
          <w:sz w:val="28"/>
          <w:szCs w:val="28"/>
          <w:highlight w:val="yellow"/>
        </w:rPr>
      </w:pPr>
    </w:p>
    <w:p w14:paraId="6C501483" w14:textId="77777777" w:rsidR="0083093C" w:rsidRPr="007771C3" w:rsidRDefault="0083093C">
      <w:pPr>
        <w:jc w:val="center"/>
        <w:rPr>
          <w:sz w:val="28"/>
          <w:szCs w:val="28"/>
          <w:highlight w:val="yellow"/>
        </w:rPr>
      </w:pPr>
    </w:p>
    <w:p w14:paraId="6C501484" w14:textId="77777777" w:rsidR="0083093C" w:rsidRPr="007771C3" w:rsidRDefault="00B7626D">
      <w:pPr>
        <w:jc w:val="left"/>
      </w:pPr>
      <w:r w:rsidRPr="00A06CF0">
        <w:rPr>
          <w:noProof/>
          <w:lang w:val="en-US" w:eastAsia="en-US"/>
        </w:rPr>
        <mc:AlternateContent>
          <mc:Choice Requires="wpg">
            <w:drawing>
              <wp:anchor distT="0" distB="0" distL="114300" distR="114300" simplePos="0" relativeHeight="251658255" behindDoc="0" locked="0" layoutInCell="1" allowOverlap="1" wp14:anchorId="6C50156E" wp14:editId="6C50156F">
                <wp:simplePos x="0" y="0"/>
                <wp:positionH relativeFrom="column">
                  <wp:posOffset>2463737</wp:posOffset>
                </wp:positionH>
                <wp:positionV relativeFrom="paragraph">
                  <wp:posOffset>977775</wp:posOffset>
                </wp:positionV>
                <wp:extent cx="4032250" cy="1296035"/>
                <wp:effectExtent l="0" t="1905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320" name="Text Box 22"/>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5015CE"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6C5015CF"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wps:wsp>
                        <wps:cNvPr id="322" name="Text Box 23"/>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5015D0" w14:textId="77777777" w:rsidR="00D12D38" w:rsidRDefault="00D12D38">
                              <w:pPr>
                                <w:rPr>
                                  <w:color w:val="FFFFFF"/>
                                  <w:sz w:val="96"/>
                                  <w:szCs w:val="96"/>
                                  <w:lang w:val="en-US"/>
                                </w:rPr>
                              </w:pPr>
                              <w:r>
                                <w:rPr>
                                  <w:color w:val="FFFFFF"/>
                                  <w:sz w:val="96"/>
                                  <w:szCs w:val="96"/>
                                  <w:lang w:val="en-US"/>
                                </w:rPr>
                                <w:t>6</w:t>
                              </w:r>
                            </w:p>
                            <w:p w14:paraId="6C5015D1" w14:textId="77777777" w:rsidR="00D12D38" w:rsidRDefault="00D12D38">
                              <w:pPr>
                                <w:rPr>
                                  <w:lang w:val="en-US"/>
                                </w:rPr>
                              </w:pPr>
                            </w:p>
                          </w:txbxContent>
                        </wps:txbx>
                        <wps:bodyPr rot="0" vert="horz" wrap="square" lIns="91440" tIns="45720" rIns="91440" bIns="45720" anchor="t" anchorCtr="0" upright="1">
                          <a:spAutoFit/>
                        </wps:bodyPr>
                      </wps:wsp>
                      <wps:wsp>
                        <wps:cNvPr id="323" name="AutoShape 24"/>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50156E" id="Group 61" o:spid="_x0000_s1045" style="position:absolute;margin-left:194pt;margin-top:77pt;width:317.5pt;height:102.05pt;z-index:251658255"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P7IaQMAABMKAAAOAAAAZHJzL2Uyb0RvYy54bWzMVl1vmzAUfZ+0/2D5fSWBkKSodNrSpZq0&#10;L2ndD3DAfGhge7YT6H797rUhTdNurVqpGg/I5prLveccH3P2tm8bsuPa1FKkdHoyoYSLTOa1KFP6&#10;42r9ZkmJsUzkrJGCp/SaG/r2/PWrs04lPJSVbHKuCSQRJulUSitrVRIEJqt4y8yJVFxAsJC6ZRam&#10;ugxyzTrI3jZBOJnMg07qXGmZcWPg6YUP0nOXvyh4Zr8WheGWNCmF2qy7a3ff4D04P2NJqZmq6mwo&#10;gz2hipbVAj66T3XBLCNbXd9J1daZlkYW9iSTbSCLos646wG6mU6OurnUcqtcL2XSlWoPE0B7hNOT&#10;02ZfdpdafVfftK8ehp9k9tMALkGnyuQwjvPSLyab7rPMgU+2tdI13he6xRTQEukdvtd7fHlvSQYP&#10;Z5MoDGOgIYPYNDydT6LYM5BVQBO+F8cYh3AURcsx9mF4fx6NL4eT2RSjAUvGDxvZ1Pm6bhqswuhy&#10;s2o02THgPYyWF6tx+cEy1+DQEAoGFGhuQDbPA/l7xRR33BkE8ZsmdQ5dhdCdYC0gd4WovJc9CUPs&#10;BD8P65AJYnt4Dgg5YI0nhAi5qpgo+TutZVdxlkOBvqmDV30eg0keYugepEee/omz0sZectkSHKRU&#10;wxZzdbLdJ2M9JeOSQVJICgRY0gjSpfQ0DmPf2V8ZW7vLp21UxTyPbrcC4wO5jv0DOlnS1hbMpKnb&#10;lC4neHkBIVgfRO5KsKxu/BgSNQKr4s4mhuIRS4TPA2n7Te94m0YjRxuZXwO6WnorAeuDQSX1b0o6&#10;sJGUml9bpjklzUeBDGEh4DtuMpvDjBLtJqfT2QwmGx+JF6gMJjJIlVI7DlfWe9VW6bqs4EteE0K+&#10;g31X1A5vLNlX5fasU/GLyTm8K+c9VC8r5wV4iTOOxdRtCyB2sI3lAiLOcuJ4duQao1SfpGZUj5CD&#10;vAc9gancryD35RuuHq2gQSeDgrxOnq8go1BB6/9AQdGoICzIuSYJ91iBhFbCn01ZL4azaW+FbvXV&#10;tQI3veWE/pWRiAedcL6MZkdnzigd3JSonHvOmyPlGKsZbtGVFAIsUWq/Ux/titF0AYcbKuqWpd06&#10;yAZb9CZ7axn8KAwG93Sz8x6CyRE5OArdyP15OKsd/pLw1+Zw7lbd/Mud/wEAAP//AwBQSwMEFAAG&#10;AAgAAAAhAJD2xxTgAAAADAEAAA8AAABkcnMvZG93bnJldi54bWxMj0FLw0AQhe+C/2EZwZvdpDES&#10;YjalFPVUBFtBvE2z0yQ0uxuy2yT9905P9vaG7/HmvWI1m06MNPjWWQXxIgJBtnK6tbWC7/37UwbC&#10;B7QaO2dJwYU8rMr7uwJz7Sb7ReMu1IJDrM9RQRNCn0vpq4YM+oXryTI7usFg4HOopR5w4nDTyWUU&#10;vUiDreUPDfa0aag67c5GwceE0zqJ38bt6bi5/O7Tz59tTEo9PszrVxCB5vBvhmt9rg4ldzq4s9Ve&#10;dAqSLOMtgUH6zOLqiJYJqwOzNItBloW8HVH+AQAA//8DAFBLAQItABQABgAIAAAAIQC2gziS/gAA&#10;AOEBAAATAAAAAAAAAAAAAAAAAAAAAABbQ29udGVudF9UeXBlc10ueG1sUEsBAi0AFAAGAAgAAAAh&#10;ADj9If/WAAAAlAEAAAsAAAAAAAAAAAAAAAAALwEAAF9yZWxzLy5yZWxzUEsBAi0AFAAGAAgAAAAh&#10;AGfY/shpAwAAEwoAAA4AAAAAAAAAAAAAAAAALgIAAGRycy9lMm9Eb2MueG1sUEsBAi0AFAAGAAgA&#10;AAAhAJD2xxTgAAAADAEAAA8AAAAAAAAAAAAAAAAAwwUAAGRycy9kb3ducmV2LnhtbFBLBQYAAAAA&#10;BAAEAPMAAADQBgAAAAA=&#10;">
                <v:shape id="Text Box 22" o:spid="_x0000_s1046"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rswQAAANwAAAAPAAAAZHJzL2Rvd25yZXYueG1sRE/LisIw&#10;FN0P+A/hCu7GVAUZq1FUZkAUFJ/rS3Nti81NSaLWvzcLYZaH857MGlOJBzlfWlbQ6yYgiDOrS84V&#10;nI5/3z8gfEDWWFkmBS/yMJu2viaYavvkPT0OIRcxhH2KCooQ6lRKnxVk0HdtTRy5q3UGQ4Qul9rh&#10;M4abSvaTZCgNlhwbCqxpWVB2O9yNgs1ldznL+Wo7ui0H6/3v0G0XZqNUp93MxyACNeFf/HGvtIJB&#10;P86PZ+IRkNM3AAAA//8DAFBLAQItABQABgAIAAAAIQDb4fbL7gAAAIUBAAATAAAAAAAAAAAAAAAA&#10;AAAAAABbQ29udGVudF9UeXBlc10ueG1sUEsBAi0AFAAGAAgAAAAhAFr0LFu/AAAAFQEAAAsAAAAA&#10;AAAAAAAAAAAAHwEAAF9yZWxzLy5yZWxzUEsBAi0AFAAGAAgAAAAhACckKuzBAAAA3AAAAA8AAAAA&#10;AAAAAAAAAAAABwIAAGRycy9kb3ducmV2LnhtbFBLBQYAAAAAAwADALcAAAD1AgAAAAA=&#10;" filled="f" strokecolor="white">
                  <v:stroke opacity="0"/>
                  <v:shadow offset=",5pt"/>
                  <v:textbox inset=".5mm,1.3mm">
                    <w:txbxContent>
                      <w:p w14:paraId="6C5015CE"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6C5015CF" w14:textId="77777777" w:rsidR="00D12D38" w:rsidRDefault="00D12D38">
                        <w:pPr>
                          <w:jc w:val="right"/>
                          <w:rPr>
                            <w:color w:val="FFFFFF"/>
                            <w:sz w:val="52"/>
                            <w:szCs w:val="36"/>
                          </w:rPr>
                        </w:pPr>
                      </w:p>
                    </w:txbxContent>
                  </v:textbox>
                </v:shape>
                <v:shape id="Text Box 23" o:spid="_x0000_s1047"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rnnwwAAANwAAAAPAAAAZHJzL2Rvd25yZXYueG1sRI9Ba8JA&#10;FITvBf/D8gQvRTeNICW6SlAEPdVavT+yz2ww+zZktzH5911B6HGYmW+Y1aa3teio9ZVjBR+zBARx&#10;4XTFpYLLz376CcIHZI21Y1IwkIfNevS2wky7B39Tdw6liBD2GSowITSZlL4wZNHPXEMcvZtrLYYo&#10;21LqFh8RbmuZJslCWqw4LhhsaGuouJ9/rYL95fR1PCTd/Toshi593+XkTK7UZNznSxCB+vAffrUP&#10;WsE8TeF5Jh4Buf4DAAD//wMAUEsBAi0AFAAGAAgAAAAhANvh9svuAAAAhQEAABMAAAAAAAAAAAAA&#10;AAAAAAAAAFtDb250ZW50X1R5cGVzXS54bWxQSwECLQAUAAYACAAAACEAWvQsW78AAAAVAQAACwAA&#10;AAAAAAAAAAAAAAAfAQAAX3JlbHMvLnJlbHNQSwECLQAUAAYACAAAACEA2N6558MAAADcAAAADwAA&#10;AAAAAAAAAAAAAAAHAgAAZHJzL2Rvd25yZXYueG1sUEsFBgAAAAADAAMAtwAAAPcCAAAAAA==&#10;" filled="f" stroked="f" strokecolor="#f8f8f8" strokeweight=".25pt">
                  <v:textbox style="mso-fit-shape-to-text:t">
                    <w:txbxContent>
                      <w:p w14:paraId="6C5015D0" w14:textId="77777777" w:rsidR="00D12D38" w:rsidRDefault="00D12D38">
                        <w:pPr>
                          <w:rPr>
                            <w:color w:val="FFFFFF"/>
                            <w:sz w:val="96"/>
                            <w:szCs w:val="96"/>
                            <w:lang w:val="en-US"/>
                          </w:rPr>
                        </w:pPr>
                        <w:r>
                          <w:rPr>
                            <w:color w:val="FFFFFF"/>
                            <w:sz w:val="96"/>
                            <w:szCs w:val="96"/>
                            <w:lang w:val="en-US"/>
                          </w:rPr>
                          <w:t>6</w:t>
                        </w:r>
                      </w:p>
                      <w:p w14:paraId="6C5015D1" w14:textId="77777777" w:rsidR="00D12D38" w:rsidRDefault="00D12D38">
                        <w:pPr>
                          <w:rPr>
                            <w:lang w:val="en-US"/>
                          </w:rPr>
                        </w:pPr>
                      </w:p>
                    </w:txbxContent>
                  </v:textbox>
                </v:shape>
                <v:shape id="AutoShape 24" o:spid="_x0000_s1048"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B1wQAAANwAAAAPAAAAZHJzL2Rvd25yZXYueG1sRI9Bi8Iw&#10;FITvgv8hPMGbprawSNcoRRAWb3XF86N521abl5Jkbf33RhA8DjPzDbPZjaYTd3K+taxgtUxAEFdW&#10;t1wrOP8eFmsQPiBr7CyTggd52G2nkw3m2g5c0v0UahEh7HNU0ITQ51L6qiGDfml74uj9WWcwROlq&#10;qR0OEW46mSbJlzTYclxosKd9Q9Xt9G8UlLU7ZlW/Stc3b8rr9VIMl7FQaj4bi28QgcbwCb/bP1pB&#10;lmbwOhOPgNw+AQAA//8DAFBLAQItABQABgAIAAAAIQDb4fbL7gAAAIUBAAATAAAAAAAAAAAAAAAA&#10;AAAAAABbQ29udGVudF9UeXBlc10ueG1sUEsBAi0AFAAGAAgAAAAhAFr0LFu/AAAAFQEAAAsAAAAA&#10;AAAAAAAAAAAAHwEAAF9yZWxzLy5yZWxzUEsBAi0AFAAGAAgAAAAhAPwqMHXBAAAA3AAAAA8AAAAA&#10;AAAAAAAAAAAABwIAAGRycy9kb3ducmV2LnhtbFBLBQYAAAAAAwADALcAAAD1AgAAAAA=&#10;" strokecolor="white" strokeweight="2.5pt">
                  <v:shadow offset=",5pt"/>
                </v:shape>
              </v:group>
            </w:pict>
          </mc:Fallback>
        </mc:AlternateContent>
      </w:r>
      <w:r w:rsidRPr="007771C3">
        <w:br w:type="page"/>
      </w:r>
    </w:p>
    <w:p w14:paraId="6C501485" w14:textId="77777777" w:rsidR="0083093C" w:rsidRPr="007771C3" w:rsidRDefault="00B7626D">
      <w:pPr>
        <w:pStyle w:val="Heading1"/>
      </w:pPr>
      <w:bookmarkStart w:id="67" w:name="_Toc103785913"/>
      <w:r w:rsidRPr="007771C3">
        <w:lastRenderedPageBreak/>
        <w:t>Digital Public Administration Infrastructure</w:t>
      </w:r>
      <w:bookmarkEnd w:id="66"/>
      <w:bookmarkEnd w:id="67"/>
      <w:r w:rsidRPr="007771C3">
        <w:t xml:space="preserve"> </w:t>
      </w:r>
    </w:p>
    <w:p w14:paraId="6C501486" w14:textId="77777777" w:rsidR="0083093C" w:rsidRPr="007771C3" w:rsidRDefault="00B7626D">
      <w:pPr>
        <w:pStyle w:val="Heading2"/>
      </w:pPr>
      <w:bookmarkStart w:id="68" w:name="_Toc1474989"/>
      <w:bookmarkStart w:id="69" w:name="_Toc30683967"/>
      <w:r w:rsidRPr="007771C3">
        <w:t>Portals</w:t>
      </w:r>
      <w:bookmarkEnd w:id="68"/>
      <w:bookmarkEnd w:id="69"/>
    </w:p>
    <w:p w14:paraId="6C501487" w14:textId="77777777" w:rsidR="0083093C" w:rsidRPr="007771C3" w:rsidRDefault="00B7626D" w:rsidP="00B37F8A">
      <w:pPr>
        <w:pStyle w:val="Heading3"/>
        <w:numPr>
          <w:ilvl w:val="2"/>
          <w:numId w:val="13"/>
        </w:numPr>
      </w:pPr>
      <w:bookmarkStart w:id="70" w:name="_Toc30683968"/>
      <w:r w:rsidRPr="007771C3">
        <w:t>National Portals</w:t>
      </w:r>
      <w:bookmarkEnd w:id="70"/>
      <w:r w:rsidRPr="007771C3">
        <w:t xml:space="preserve"> </w:t>
      </w:r>
    </w:p>
    <w:p w14:paraId="3BCADB7A" w14:textId="77777777" w:rsidR="00480895" w:rsidRPr="007771C3" w:rsidRDefault="00480895">
      <w:pPr>
        <w:pStyle w:val="Subtitle"/>
      </w:pPr>
      <w:bookmarkStart w:id="71" w:name="_Toc1474990"/>
      <w:r w:rsidRPr="007771C3">
        <w:t>GovTech Lab Luxembourg</w:t>
      </w:r>
    </w:p>
    <w:p w14:paraId="70529E47" w14:textId="03FAE79E" w:rsidR="00480895" w:rsidRPr="007771C3" w:rsidRDefault="00480895" w:rsidP="00480895">
      <w:r w:rsidRPr="007771C3">
        <w:t xml:space="preserve">On 26 November 2020, Marc Hansen, Minister Delegate for Digitalisation, </w:t>
      </w:r>
      <w:hyperlink r:id="rId133" w:history="1">
        <w:r w:rsidRPr="007771C3">
          <w:rPr>
            <w:rStyle w:val="Hyperlink"/>
          </w:rPr>
          <w:t>presented</w:t>
        </w:r>
      </w:hyperlink>
      <w:r w:rsidRPr="007771C3">
        <w:t xml:space="preserve"> the concept of the new </w:t>
      </w:r>
      <w:hyperlink r:id="rId134" w:anchor="who" w:history="1">
        <w:r w:rsidRPr="007771C3">
          <w:rPr>
            <w:rStyle w:val="Hyperlink"/>
          </w:rPr>
          <w:t>GovTech Lab</w:t>
        </w:r>
      </w:hyperlink>
      <w:r w:rsidRPr="007771C3">
        <w:t xml:space="preserve"> of the Luxembourg government. One of the </w:t>
      </w:r>
      <w:r w:rsidR="0023001C" w:rsidRPr="007771C3">
        <w:t>M</w:t>
      </w:r>
      <w:r w:rsidRPr="007771C3">
        <w:t>inistry</w:t>
      </w:r>
      <w:r w:rsidR="0023001C" w:rsidRPr="007771C3">
        <w:t>’</w:t>
      </w:r>
      <w:r w:rsidRPr="007771C3">
        <w:t xml:space="preserve">s strategic axes is the development of eGovernment and the GovTech Lab constitutes an integral part of the actions that the </w:t>
      </w:r>
      <w:r w:rsidR="0023001C" w:rsidRPr="007771C3">
        <w:t>M</w:t>
      </w:r>
      <w:r w:rsidRPr="007771C3">
        <w:t xml:space="preserve">inistry is implementing in this area. The GovTech Lab combines GovTech and open innovation in order to accelerate the development and further improvement of digital public services. </w:t>
      </w:r>
    </w:p>
    <w:p w14:paraId="19410A0E" w14:textId="14BC5034" w:rsidR="00551339" w:rsidRPr="007771C3" w:rsidRDefault="00480895" w:rsidP="00480895">
      <w:r w:rsidRPr="007771C3">
        <w:t>The GovTech Lab, which is the result of a cooperation between the Ministry for Digitalisation and its technological arm, the CTIE, sets out to encourage and support a culture of innovation and change within the State in order to rethink existing procedures and operational flows</w:t>
      </w:r>
      <w:r w:rsidR="00551339" w:rsidRPr="007771C3">
        <w:t>,</w:t>
      </w:r>
      <w:r w:rsidRPr="007771C3">
        <w:t xml:space="preserve"> and integrate principles such as digital by default, design thinking or service by design when conceiving new solutions. </w:t>
      </w:r>
    </w:p>
    <w:p w14:paraId="044626FE" w14:textId="2ADA167F" w:rsidR="00480895" w:rsidRPr="007771C3" w:rsidRDefault="00480895" w:rsidP="00480895">
      <w:r w:rsidRPr="007771C3">
        <w:t xml:space="preserve">For its calls for solutions, the Ministry for Digitalisation has opted to make the widest possible use of the innovation partnership, which allows a broader participation of external players thanks to a more open public procurement procedure which is articulated in different phases. In 2021, the Ministry for Digitalisation also set up </w:t>
      </w:r>
      <w:r w:rsidRPr="00A06CF0">
        <w:t xml:space="preserve">SpeedUP, </w:t>
      </w:r>
      <w:r w:rsidRPr="007771C3">
        <w:t>a faster way to launch calls for solutions more precisely for smaller</w:t>
      </w:r>
      <w:r w:rsidR="00551339" w:rsidRPr="007771C3">
        <w:t>-</w:t>
      </w:r>
      <w:r w:rsidRPr="007771C3">
        <w:t>scale projects</w:t>
      </w:r>
      <w:r w:rsidR="00551339" w:rsidRPr="007771C3">
        <w:t>,</w:t>
      </w:r>
      <w:r w:rsidRPr="007771C3">
        <w:t xml:space="preserve"> or conceptual or juridical analysis. With a maximum of </w:t>
      </w:r>
      <w:r w:rsidR="00551339" w:rsidRPr="007771C3">
        <w:t xml:space="preserve">eight </w:t>
      </w:r>
      <w:r w:rsidRPr="007771C3">
        <w:t>months from the launch of the call to the implementation of the solution, the SpeedUP procedure enables the Ministry to accelerate the identification of appropriate solutions as well as their integration.</w:t>
      </w:r>
    </w:p>
    <w:p w14:paraId="1252A29C" w14:textId="547413C7" w:rsidR="00480895" w:rsidRPr="007771C3" w:rsidRDefault="00480895" w:rsidP="00480895">
      <w:r w:rsidRPr="007771C3">
        <w:t xml:space="preserve">In early 2022, the Ministry for Digitalisation has </w:t>
      </w:r>
      <w:r w:rsidR="00551339" w:rsidRPr="007771C3">
        <w:t xml:space="preserve">also </w:t>
      </w:r>
      <w:r w:rsidRPr="007771C3">
        <w:t xml:space="preserve">introduced a new collaborative platform enabling </w:t>
      </w:r>
      <w:r w:rsidR="00551339" w:rsidRPr="007771C3">
        <w:t xml:space="preserve">State </w:t>
      </w:r>
      <w:r w:rsidRPr="007771C3">
        <w:t>agents to actively participate in the digitalisation of public services. This platform is based on a co-creative approach</w:t>
      </w:r>
      <w:r w:rsidR="00551339" w:rsidRPr="007771C3">
        <w:t>,</w:t>
      </w:r>
      <w:r w:rsidRPr="007771C3">
        <w:t xml:space="preserve"> and seeks ideas and proposals from </w:t>
      </w:r>
      <w:r w:rsidR="00551339" w:rsidRPr="007771C3">
        <w:t xml:space="preserve">State </w:t>
      </w:r>
      <w:r w:rsidRPr="007771C3">
        <w:t xml:space="preserve">agents through the launch of calls for challenges issued by </w:t>
      </w:r>
      <w:r w:rsidR="00551339" w:rsidRPr="007771C3">
        <w:t>Ministries</w:t>
      </w:r>
      <w:r w:rsidRPr="007771C3">
        <w:t>. The input collected through the platform will be transformed into calls for solutions by the GovTech Lab in the form of innovation partnerships or SpeedUPs</w:t>
      </w:r>
      <w:r w:rsidR="00551339" w:rsidRPr="007771C3">
        <w:t>,</w:t>
      </w:r>
      <w:r w:rsidRPr="007771C3">
        <w:t xml:space="preserve"> or into regular projects by the </w:t>
      </w:r>
      <w:r w:rsidR="00551339" w:rsidRPr="007771C3">
        <w:t>CTIE</w:t>
      </w:r>
      <w:r w:rsidRPr="007771C3">
        <w:t>.</w:t>
      </w:r>
    </w:p>
    <w:p w14:paraId="6C501488" w14:textId="77777777" w:rsidR="0083093C" w:rsidRPr="007771C3" w:rsidRDefault="00B7626D">
      <w:pPr>
        <w:pStyle w:val="Subtitle"/>
      </w:pPr>
      <w:r w:rsidRPr="007771C3">
        <w:t>luxembourg.lu</w:t>
      </w:r>
    </w:p>
    <w:p w14:paraId="6C501489" w14:textId="3833743B" w:rsidR="0083093C" w:rsidRPr="007771C3" w:rsidRDefault="00B7626D">
      <w:r w:rsidRPr="007771C3">
        <w:t xml:space="preserve">The </w:t>
      </w:r>
      <w:hyperlink r:id="rId135" w:history="1">
        <w:r w:rsidRPr="007771C3">
          <w:rPr>
            <w:rStyle w:val="Hyperlink"/>
          </w:rPr>
          <w:t>official portal of the Grand Duchy of Luxembourg</w:t>
        </w:r>
      </w:hyperlink>
      <w:r w:rsidRPr="007771C3">
        <w:t xml:space="preserve"> offers general information on various subjects, together with a </w:t>
      </w:r>
      <w:r w:rsidRPr="007771C3">
        <w:rPr>
          <w:bCs/>
        </w:rPr>
        <w:t>thematic directory</w:t>
      </w:r>
      <w:r w:rsidRPr="007771C3">
        <w:rPr>
          <w:b/>
          <w:bCs/>
        </w:rPr>
        <w:t xml:space="preserve"> </w:t>
      </w:r>
      <w:r w:rsidRPr="007771C3">
        <w:t>of</w:t>
      </w:r>
      <w:r w:rsidRPr="007771C3">
        <w:rPr>
          <w:b/>
          <w:bCs/>
        </w:rPr>
        <w:t xml:space="preserve"> </w:t>
      </w:r>
      <w:r w:rsidRPr="007771C3">
        <w:t xml:space="preserve">links that guides users to sites that offer detailed information on their topic(s) of interest. This site is </w:t>
      </w:r>
      <w:r w:rsidR="00016A32" w:rsidRPr="007771C3">
        <w:t>useful</w:t>
      </w:r>
      <w:r w:rsidRPr="007771C3">
        <w:t xml:space="preserve"> not only for the inhabitants of Luxembourg, but also for the consular and diplomatic network as well as any foreigners wishing to find pertinent information on Luxembourg. </w:t>
      </w:r>
    </w:p>
    <w:p w14:paraId="6C50148A" w14:textId="77777777" w:rsidR="0083093C" w:rsidRPr="007771C3" w:rsidRDefault="00B7626D">
      <w:pPr>
        <w:pStyle w:val="Subtitle"/>
      </w:pPr>
      <w:r w:rsidRPr="007771C3">
        <w:t>Guichet.lu</w:t>
      </w:r>
    </w:p>
    <w:p w14:paraId="6C50148B" w14:textId="0E0E9D7D" w:rsidR="0083093C" w:rsidRPr="007771C3" w:rsidRDefault="00B7626D">
      <w:r w:rsidRPr="007771C3">
        <w:t xml:space="preserve">On 17 November 2008, the government of Luxembourg launched the </w:t>
      </w:r>
      <w:hyperlink r:id="rId136" w:history="1">
        <w:r w:rsidRPr="007771C3">
          <w:rPr>
            <w:rStyle w:val="Hyperlink"/>
          </w:rPr>
          <w:t>Guichet.lu portal</w:t>
        </w:r>
      </w:hyperlink>
      <w:r w:rsidRPr="007771C3">
        <w:t>, which targets both citizens and companies</w:t>
      </w:r>
      <w:r w:rsidR="009A1926" w:rsidRPr="007771C3">
        <w:t>,</w:t>
      </w:r>
      <w:r w:rsidRPr="007771C3">
        <w:t xml:space="preserve"> and acts as a single point of contact (SPOC) for their interactions with the administrative bodies. The portal was</w:t>
      </w:r>
      <w:r w:rsidR="00016A32" w:rsidRPr="007771C3">
        <w:t xml:space="preserve"> then</w:t>
      </w:r>
      <w:r w:rsidRPr="007771C3">
        <w:t xml:space="preserve"> </w:t>
      </w:r>
      <w:hyperlink r:id="rId137" w:history="1">
        <w:r w:rsidRPr="007771C3">
          <w:rPr>
            <w:rStyle w:val="Hyperlink"/>
          </w:rPr>
          <w:t>relaunched</w:t>
        </w:r>
      </w:hyperlink>
      <w:r w:rsidRPr="007771C3">
        <w:t xml:space="preserve"> on its tenth anniversary.</w:t>
      </w:r>
    </w:p>
    <w:p w14:paraId="6C50148C" w14:textId="53CCEA27" w:rsidR="0083093C" w:rsidRPr="007771C3" w:rsidRDefault="00016A32">
      <w:r w:rsidRPr="007771C3">
        <w:t>Guichet.lu</w:t>
      </w:r>
      <w:r w:rsidR="00B7626D" w:rsidRPr="007771C3">
        <w:t xml:space="preserve"> comprises information on various topics and related administrative procedures, grouped by ten major themes for citizens and ten major themes for companies. The platform is regularly updated with new elements, as in the case of the changes to procedures following Brexit </w:t>
      </w:r>
      <w:r w:rsidRPr="007771C3">
        <w:t>i</w:t>
      </w:r>
      <w:r w:rsidR="00B7626D" w:rsidRPr="007771C3">
        <w:t xml:space="preserve">n 2020.  </w:t>
      </w:r>
    </w:p>
    <w:p w14:paraId="6C50148D" w14:textId="2CD649F9" w:rsidR="0083093C" w:rsidRPr="007771C3" w:rsidRDefault="00016A32">
      <w:r w:rsidRPr="007771C3">
        <w:lastRenderedPageBreak/>
        <w:t>The portal</w:t>
      </w:r>
      <w:r w:rsidR="00B7626D" w:rsidRPr="007771C3">
        <w:t xml:space="preserve">’s primary objective is to </w:t>
      </w:r>
      <w:r w:rsidR="00B7626D" w:rsidRPr="007771C3">
        <w:rPr>
          <w:bCs/>
        </w:rPr>
        <w:t>improve</w:t>
      </w:r>
      <w:r w:rsidR="00B7626D" w:rsidRPr="007771C3">
        <w:rPr>
          <w:b/>
          <w:bCs/>
        </w:rPr>
        <w:t xml:space="preserve"> </w:t>
      </w:r>
      <w:r w:rsidR="00B7626D" w:rsidRPr="007771C3">
        <w:t>the</w:t>
      </w:r>
      <w:r w:rsidR="00B7626D" w:rsidRPr="007771C3">
        <w:rPr>
          <w:b/>
          <w:bCs/>
        </w:rPr>
        <w:t xml:space="preserve"> </w:t>
      </w:r>
      <w:r w:rsidR="00B7626D" w:rsidRPr="007771C3">
        <w:rPr>
          <w:bCs/>
        </w:rPr>
        <w:t>value</w:t>
      </w:r>
      <w:r w:rsidR="00B7626D" w:rsidRPr="007771C3">
        <w:rPr>
          <w:b/>
          <w:bCs/>
        </w:rPr>
        <w:t xml:space="preserve"> </w:t>
      </w:r>
      <w:r w:rsidR="00B7626D" w:rsidRPr="007771C3">
        <w:t>and</w:t>
      </w:r>
      <w:r w:rsidR="00B7626D" w:rsidRPr="007771C3">
        <w:rPr>
          <w:b/>
          <w:bCs/>
        </w:rPr>
        <w:t xml:space="preserve"> </w:t>
      </w:r>
      <w:r w:rsidR="00B7626D" w:rsidRPr="007771C3">
        <w:rPr>
          <w:bCs/>
        </w:rPr>
        <w:t>quality</w:t>
      </w:r>
      <w:r w:rsidR="00B7626D" w:rsidRPr="007771C3">
        <w:rPr>
          <w:b/>
          <w:bCs/>
        </w:rPr>
        <w:t xml:space="preserve"> </w:t>
      </w:r>
      <w:r w:rsidR="00B7626D" w:rsidRPr="007771C3">
        <w:t>of e</w:t>
      </w:r>
      <w:r w:rsidR="00B175C2" w:rsidRPr="007771C3">
        <w:t>S</w:t>
      </w:r>
      <w:r w:rsidR="00B7626D" w:rsidRPr="007771C3">
        <w:t xml:space="preserve">ervices, integrating various administrative formalities on a single internet portal that gathers all relevant procedures, forms and information made available by the State. </w:t>
      </w:r>
      <w:r w:rsidR="00515807" w:rsidRPr="007771C3">
        <w:t>With an offer for its functionalities that is constantly growing, t</w:t>
      </w:r>
      <w:r w:rsidR="00B7626D" w:rsidRPr="007771C3">
        <w:t xml:space="preserve">he interactive portal MyGuichet.lu allows its users to: </w:t>
      </w:r>
    </w:p>
    <w:p w14:paraId="6C50148E" w14:textId="77777777" w:rsidR="0083093C" w:rsidRPr="007771C3" w:rsidRDefault="00B7626D">
      <w:pPr>
        <w:pStyle w:val="BulletPoints"/>
      </w:pPr>
      <w:r w:rsidRPr="007771C3">
        <w:t>Carry out administrative procedures in a simple and transparent manner reusing their personal data from authentic sources;</w:t>
      </w:r>
    </w:p>
    <w:p w14:paraId="6C50148F" w14:textId="77777777" w:rsidR="0083093C" w:rsidRPr="007771C3" w:rsidRDefault="00B7626D">
      <w:pPr>
        <w:pStyle w:val="BulletPoints"/>
      </w:pPr>
      <w:r w:rsidRPr="007771C3">
        <w:t>View their personal data held by official bodies through authentic sources, e.g. information on obtained housing aid;</w:t>
      </w:r>
    </w:p>
    <w:p w14:paraId="6EA94AF6" w14:textId="7F0CFB44" w:rsidR="001D2184" w:rsidRPr="007771C3" w:rsidRDefault="00B7626D" w:rsidP="009C2B2C">
      <w:pPr>
        <w:pStyle w:val="BulletPoints"/>
      </w:pPr>
      <w:r w:rsidRPr="007771C3">
        <w:t xml:space="preserve">Receive electronic documents issued by official bodies (eDelivery); </w:t>
      </w:r>
      <w:r w:rsidR="00016A32" w:rsidRPr="007771C3">
        <w:t>and</w:t>
      </w:r>
    </w:p>
    <w:p w14:paraId="1D72BFCF" w14:textId="3711F904" w:rsidR="009C2B2C" w:rsidRPr="007771C3" w:rsidRDefault="00B7626D" w:rsidP="009C2B2C">
      <w:pPr>
        <w:pStyle w:val="BulletPoints"/>
      </w:pPr>
      <w:r w:rsidRPr="007771C3">
        <w:t>Book an appointment online with administrative bodies</w:t>
      </w:r>
      <w:r w:rsidR="00016A32" w:rsidRPr="007771C3">
        <w:t>,</w:t>
      </w:r>
      <w:r w:rsidR="009C2B2C" w:rsidRPr="007771C3">
        <w:t xml:space="preserve"> a key functionality through the Covid-19 pandemic (</w:t>
      </w:r>
      <w:r w:rsidR="00D56A6A" w:rsidRPr="007771C3">
        <w:t xml:space="preserve">for </w:t>
      </w:r>
      <w:r w:rsidR="009C2B2C" w:rsidRPr="007771C3">
        <w:t>appointment booking for large scale testing and vaccination)</w:t>
      </w:r>
      <w:r w:rsidR="00016A32" w:rsidRPr="007771C3">
        <w:t>.</w:t>
      </w:r>
    </w:p>
    <w:p w14:paraId="6C501492" w14:textId="4739B529" w:rsidR="0083093C" w:rsidRPr="007771C3" w:rsidRDefault="00B7626D" w:rsidP="00A06CF0">
      <w:pPr>
        <w:pStyle w:val="BulletPoints"/>
        <w:numPr>
          <w:ilvl w:val="0"/>
          <w:numId w:val="0"/>
        </w:numPr>
      </w:pPr>
      <w:r w:rsidRPr="007771C3">
        <w:t>In order to make full use of the different functionalities, such as authentic sources and eDelivery, users have to log in to their personal space with an electronic authentication certificate (</w:t>
      </w:r>
      <w:hyperlink r:id="rId138" w:history="1">
        <w:r w:rsidRPr="007771C3">
          <w:rPr>
            <w:rStyle w:val="Hyperlink"/>
          </w:rPr>
          <w:t>LuxTrust Token</w:t>
        </w:r>
      </w:hyperlink>
      <w:r w:rsidRPr="007771C3">
        <w:t>, Smartcard, Signing Stick or ID Card). These certificates guarantee highly secure information exchanges and personal data confidentiality along with an e</w:t>
      </w:r>
      <w:r w:rsidR="00B175C2" w:rsidRPr="007771C3">
        <w:t>S</w:t>
      </w:r>
      <w:r w:rsidRPr="007771C3">
        <w:t>ignature.</w:t>
      </w:r>
    </w:p>
    <w:p w14:paraId="6C501493" w14:textId="678726FB" w:rsidR="0083093C" w:rsidRPr="007771C3" w:rsidRDefault="00515807">
      <w:r w:rsidRPr="007771C3">
        <w:t>The CTIE</w:t>
      </w:r>
      <w:r w:rsidR="009C2B2C" w:rsidRPr="007771C3">
        <w:t xml:space="preserve"> </w:t>
      </w:r>
      <w:r w:rsidR="00D56A6A" w:rsidRPr="007771C3">
        <w:t xml:space="preserve">has </w:t>
      </w:r>
      <w:r w:rsidR="009C2B2C" w:rsidRPr="007771C3">
        <w:t xml:space="preserve">started a project to integrate a new low code platform in the </w:t>
      </w:r>
      <w:r w:rsidRPr="007771C3">
        <w:t>CTIE</w:t>
      </w:r>
      <w:r w:rsidR="009C2B2C" w:rsidRPr="007771C3">
        <w:t xml:space="preserve"> infrastructure. This will facilitate the transformation of PDF forms into true webforms that can easily be submitted through MyGuichet.lu (</w:t>
      </w:r>
      <w:r w:rsidRPr="007771C3">
        <w:t xml:space="preserve">with </w:t>
      </w:r>
      <w:r w:rsidR="009C2B2C" w:rsidRPr="007771C3">
        <w:t>better user experience</w:t>
      </w:r>
      <w:r w:rsidRPr="007771C3">
        <w:t xml:space="preserve"> and</w:t>
      </w:r>
      <w:r w:rsidR="009C2B2C" w:rsidRPr="007771C3">
        <w:t xml:space="preserve"> better accessibility)</w:t>
      </w:r>
      <w:r w:rsidRPr="007771C3">
        <w:t>.</w:t>
      </w:r>
      <w:r w:rsidR="0077122B" w:rsidRPr="007771C3">
        <w:t xml:space="preserve"> </w:t>
      </w:r>
      <w:r w:rsidR="00B7626D" w:rsidRPr="007771C3">
        <w:t>Furthermore, throughout 2020</w:t>
      </w:r>
      <w:r w:rsidR="0031534C" w:rsidRPr="007771C3">
        <w:t xml:space="preserve"> and 2021</w:t>
      </w:r>
      <w:r w:rsidR="00B7626D" w:rsidRPr="007771C3">
        <w:t xml:space="preserve">, </w:t>
      </w:r>
      <w:r w:rsidR="0031534C" w:rsidRPr="007771C3">
        <w:t>18</w:t>
      </w:r>
      <w:r w:rsidR="00B7626D" w:rsidRPr="007771C3">
        <w:t xml:space="preserve"> descriptive factsheets on administrative procedures were published in plain language (</w:t>
      </w:r>
      <w:r w:rsidR="00B7626D" w:rsidRPr="007771C3">
        <w:rPr>
          <w:i/>
          <w:iCs/>
        </w:rPr>
        <w:t>Leichte Sprache</w:t>
      </w:r>
      <w:r w:rsidR="00B7626D" w:rsidRPr="007771C3">
        <w:t>) on the Guichet.lu information portal, with the aim to help people with limited reading and writing skills to navigate and get information through the portal.</w:t>
      </w:r>
    </w:p>
    <w:p w14:paraId="0EC39C53" w14:textId="68BE34BB" w:rsidR="008816BF" w:rsidRPr="007771C3" w:rsidRDefault="00B7626D" w:rsidP="008816BF">
      <w:r w:rsidRPr="007771C3">
        <w:t xml:space="preserve">In July 2021, the </w:t>
      </w:r>
      <w:r w:rsidR="00515807" w:rsidRPr="007771C3">
        <w:t>CTIE</w:t>
      </w:r>
      <w:r w:rsidRPr="007771C3">
        <w:t xml:space="preserve"> also </w:t>
      </w:r>
      <w:hyperlink r:id="rId139" w:history="1">
        <w:r w:rsidR="0031534C" w:rsidRPr="007771C3">
          <w:rPr>
            <w:rStyle w:val="Hyperlink"/>
          </w:rPr>
          <w:t>published</w:t>
        </w:r>
      </w:hyperlink>
      <w:r w:rsidRPr="007771C3">
        <w:t xml:space="preserve"> the new mobile app MyGuichet.lu so that users can access digital public services directly on their smartphone. </w:t>
      </w:r>
      <w:r w:rsidR="003363A5" w:rsidRPr="007771C3">
        <w:t xml:space="preserve">The app </w:t>
      </w:r>
      <w:r w:rsidR="000A2502" w:rsidRPr="007771C3">
        <w:t xml:space="preserve">allows citizens to consult the documents sent to them electronically by administrations via eDelivery, carry out different </w:t>
      </w:r>
      <w:r w:rsidR="009C2B2C" w:rsidRPr="007771C3">
        <w:t>administrative</w:t>
      </w:r>
      <w:r w:rsidR="000A2502" w:rsidRPr="007771C3">
        <w:t xml:space="preserve"> procedures online</w:t>
      </w:r>
      <w:r w:rsidR="009C2B2C" w:rsidRPr="007771C3">
        <w:t>, book an appointment (for example for Covid-19 vaccination)</w:t>
      </w:r>
      <w:r w:rsidR="000A2502" w:rsidRPr="007771C3">
        <w:t xml:space="preserve"> and see data presented in authentic sources. A key feature </w:t>
      </w:r>
      <w:r w:rsidR="00B148CF" w:rsidRPr="007771C3">
        <w:t xml:space="preserve">of the new app is the possibility </w:t>
      </w:r>
      <w:r w:rsidR="009C2B2C" w:rsidRPr="007771C3">
        <w:t xml:space="preserve">for citizens </w:t>
      </w:r>
      <w:r w:rsidR="00B148CF" w:rsidRPr="007771C3">
        <w:t xml:space="preserve">to </w:t>
      </w:r>
      <w:r w:rsidR="009C2B2C" w:rsidRPr="007771C3">
        <w:t>download</w:t>
      </w:r>
      <w:r w:rsidR="00B148CF" w:rsidRPr="007771C3">
        <w:t xml:space="preserve"> – at any time </w:t>
      </w:r>
      <w:r w:rsidR="009C2B2C" w:rsidRPr="007771C3">
        <w:t>– a copy of their own or their childrens</w:t>
      </w:r>
      <w:r w:rsidR="00515807" w:rsidRPr="007771C3">
        <w:t>’</w:t>
      </w:r>
      <w:r w:rsidR="009C2B2C" w:rsidRPr="007771C3">
        <w:t xml:space="preserve"> EU Digital Covid Certificates</w:t>
      </w:r>
      <w:r w:rsidR="00BA69A3" w:rsidRPr="007771C3">
        <w:t>.</w:t>
      </w:r>
      <w:r w:rsidR="009C2B2C" w:rsidRPr="007771C3">
        <w:t xml:space="preserve"> </w:t>
      </w:r>
    </w:p>
    <w:p w14:paraId="6C501494" w14:textId="38DDD9BA" w:rsidR="0083093C" w:rsidRPr="007771C3" w:rsidRDefault="00515807" w:rsidP="00A06CF0">
      <w:r w:rsidRPr="007771C3">
        <w:t>T</w:t>
      </w:r>
      <w:r w:rsidR="008816BF" w:rsidRPr="007771C3">
        <w:t xml:space="preserve">he </w:t>
      </w:r>
      <w:r w:rsidRPr="007771C3">
        <w:t>e</w:t>
      </w:r>
      <w:r w:rsidR="008816BF" w:rsidRPr="007771C3">
        <w:t xml:space="preserve">Governance </w:t>
      </w:r>
      <w:r w:rsidR="0077122B" w:rsidRPr="007771C3">
        <w:t xml:space="preserve">Strategy </w:t>
      </w:r>
      <w:r w:rsidR="008816BF" w:rsidRPr="007771C3">
        <w:t>2021</w:t>
      </w:r>
      <w:r w:rsidRPr="007771C3">
        <w:t>–</w:t>
      </w:r>
      <w:r w:rsidR="008816BF" w:rsidRPr="007771C3">
        <w:t>2025</w:t>
      </w:r>
      <w:r w:rsidR="0077122B" w:rsidRPr="007771C3">
        <w:t xml:space="preserve"> mentioned in Section 3.1</w:t>
      </w:r>
      <w:r w:rsidR="008816BF" w:rsidRPr="007771C3">
        <w:t>, drawn up jointly by the Ministry for Digitalisation and the CTIE</w:t>
      </w:r>
      <w:r w:rsidRPr="007771C3">
        <w:t>,</w:t>
      </w:r>
      <w:r w:rsidR="008816BF" w:rsidRPr="007771C3">
        <w:t xml:space="preserve"> and the related roadmap established by the </w:t>
      </w:r>
      <w:r w:rsidRPr="007771C3">
        <w:t>I</w:t>
      </w:r>
      <w:r w:rsidR="008816BF" w:rsidRPr="007771C3">
        <w:t>nter</w:t>
      </w:r>
      <w:r w:rsidRPr="007771C3">
        <w:t>-</w:t>
      </w:r>
      <w:r w:rsidR="008816BF" w:rsidRPr="007771C3">
        <w:t xml:space="preserve">ministerial Committee for Digitalisation, imply that the </w:t>
      </w:r>
      <w:r w:rsidRPr="007771C3">
        <w:t>CTIE</w:t>
      </w:r>
      <w:r w:rsidR="008816BF" w:rsidRPr="007771C3">
        <w:t xml:space="preserve"> as well as the public administrations undertake measures on the front-end level (</w:t>
      </w:r>
      <w:r w:rsidR="009A1926" w:rsidRPr="007771C3">
        <w:t xml:space="preserve">i.e. </w:t>
      </w:r>
      <w:r w:rsidR="008816BF" w:rsidRPr="007771C3">
        <w:t>the interfaces of the online public services that face the citizens/companies) and back-</w:t>
      </w:r>
      <w:r w:rsidR="00D56A6A" w:rsidRPr="007771C3">
        <w:t xml:space="preserve">end </w:t>
      </w:r>
      <w:r w:rsidR="008816BF" w:rsidRPr="007771C3">
        <w:t>level (</w:t>
      </w:r>
      <w:r w:rsidR="009A1926" w:rsidRPr="007771C3">
        <w:t xml:space="preserve">i.e. </w:t>
      </w:r>
      <w:r w:rsidR="008816BF" w:rsidRPr="007771C3">
        <w:t>the applications that allow government entities to process the citizens</w:t>
      </w:r>
      <w:r w:rsidR="00D56A6A" w:rsidRPr="007771C3">
        <w:t>’</w:t>
      </w:r>
      <w:r w:rsidR="008816BF" w:rsidRPr="007771C3">
        <w:t xml:space="preserve"> requests) in line with the principles of </w:t>
      </w:r>
      <w:r w:rsidRPr="007771C3">
        <w:t>‘</w:t>
      </w:r>
      <w:r w:rsidR="008816BF" w:rsidRPr="007771C3">
        <w:t>digital by default</w:t>
      </w:r>
      <w:r w:rsidRPr="007771C3">
        <w:t>’</w:t>
      </w:r>
      <w:r w:rsidR="008816BF" w:rsidRPr="007771C3">
        <w:t xml:space="preserve">, </w:t>
      </w:r>
      <w:r w:rsidRPr="007771C3">
        <w:t>‘O</w:t>
      </w:r>
      <w:r w:rsidR="008816BF" w:rsidRPr="007771C3">
        <w:t>nce</w:t>
      </w:r>
      <w:r w:rsidRPr="007771C3">
        <w:t>-O</w:t>
      </w:r>
      <w:r w:rsidR="008816BF" w:rsidRPr="007771C3">
        <w:t>nly</w:t>
      </w:r>
      <w:r w:rsidRPr="007771C3">
        <w:t>’</w:t>
      </w:r>
      <w:r w:rsidR="008816BF" w:rsidRPr="007771C3">
        <w:t xml:space="preserve">, </w:t>
      </w:r>
      <w:r w:rsidRPr="007771C3">
        <w:t>‘</w:t>
      </w:r>
      <w:r w:rsidR="008816BF" w:rsidRPr="007771C3">
        <w:t>inclusion and accessibility</w:t>
      </w:r>
      <w:r w:rsidRPr="007771C3">
        <w:t>’</w:t>
      </w:r>
      <w:r w:rsidR="008816BF" w:rsidRPr="007771C3">
        <w:t xml:space="preserve">, </w:t>
      </w:r>
      <w:r w:rsidRPr="007771C3">
        <w:t>‘</w:t>
      </w:r>
      <w:r w:rsidR="008816BF" w:rsidRPr="007771C3">
        <w:t>openness and transparency</w:t>
      </w:r>
      <w:r w:rsidRPr="007771C3">
        <w:t>’</w:t>
      </w:r>
      <w:r w:rsidR="008816BF" w:rsidRPr="007771C3">
        <w:t xml:space="preserve">, </w:t>
      </w:r>
      <w:r w:rsidRPr="007771C3">
        <w:t>‘</w:t>
      </w:r>
      <w:r w:rsidR="008816BF" w:rsidRPr="007771C3">
        <w:t>reliability and security</w:t>
      </w:r>
      <w:r w:rsidRPr="007771C3">
        <w:t>’</w:t>
      </w:r>
      <w:r w:rsidR="008816BF" w:rsidRPr="007771C3">
        <w:t xml:space="preserve"> as well as </w:t>
      </w:r>
      <w:r w:rsidRPr="007771C3">
        <w:t>‘</w:t>
      </w:r>
      <w:r w:rsidR="008816BF" w:rsidRPr="007771C3">
        <w:t>interoperability and standardisation</w:t>
      </w:r>
      <w:r w:rsidRPr="007771C3">
        <w:t>’</w:t>
      </w:r>
      <w:r w:rsidR="008816BF" w:rsidRPr="007771C3">
        <w:t xml:space="preserve">. </w:t>
      </w:r>
      <w:r w:rsidR="0077122B" w:rsidRPr="007771C3">
        <w:t xml:space="preserve">With regard to </w:t>
      </w:r>
      <w:r w:rsidR="00812C47" w:rsidRPr="007771C3">
        <w:t>the back-end level</w:t>
      </w:r>
      <w:r w:rsidR="0077122B" w:rsidRPr="007771C3">
        <w:t>, since 2013 the g</w:t>
      </w:r>
      <w:r w:rsidR="00812C47" w:rsidRPr="007771C3">
        <w:t>eneric back office for MyGuichet.lu is the administration</w:t>
      </w:r>
      <w:r w:rsidR="0077122B" w:rsidRPr="007771C3">
        <w:t xml:space="preserve"> </w:t>
      </w:r>
      <w:r w:rsidR="00812C47" w:rsidRPr="007771C3">
        <w:t>counterpart of MyGuichet.lu and allows governmental bodies that do not have a specific back</w:t>
      </w:r>
      <w:r w:rsidR="00BA69A3" w:rsidRPr="007771C3">
        <w:t>-</w:t>
      </w:r>
      <w:r w:rsidR="00812C47" w:rsidRPr="007771C3">
        <w:t>office application to receive procedures transmitted by MyGuichet.lu. This is an accelerator for the digitalisation of procedure</w:t>
      </w:r>
      <w:r w:rsidR="0077122B" w:rsidRPr="007771C3">
        <w:t>s</w:t>
      </w:r>
      <w:r w:rsidR="00812C47" w:rsidRPr="007771C3">
        <w:t xml:space="preserve"> because no specific back office needs to be developed.</w:t>
      </w:r>
      <w:r w:rsidR="0077122B" w:rsidRPr="007771C3">
        <w:t xml:space="preserve"> Also, t</w:t>
      </w:r>
      <w:r w:rsidR="008816BF" w:rsidRPr="007771C3">
        <w:t xml:space="preserve">here are considerations to modify the national legislation in order to allow a digital signature on administrative acts. This will ensure that a governmental body can digitally sign administrative decisions and return </w:t>
      </w:r>
      <w:r w:rsidR="00B86F1E" w:rsidRPr="007771C3">
        <w:t xml:space="preserve">them </w:t>
      </w:r>
      <w:r w:rsidR="008816BF" w:rsidRPr="007771C3">
        <w:t>digitally to the applicant</w:t>
      </w:r>
      <w:r w:rsidR="0077122B" w:rsidRPr="007771C3">
        <w:t xml:space="preserve">, </w:t>
      </w:r>
      <w:r w:rsidR="008816BF" w:rsidRPr="007771C3">
        <w:t>allow</w:t>
      </w:r>
      <w:r w:rsidR="0077122B" w:rsidRPr="007771C3">
        <w:t>ing</w:t>
      </w:r>
      <w:r w:rsidR="008816BF" w:rsidRPr="007771C3">
        <w:t xml:space="preserve"> to enlarge the offer of end-to-end digital procedures to citizens and companies. </w:t>
      </w:r>
    </w:p>
    <w:p w14:paraId="6C501496" w14:textId="77777777" w:rsidR="0083093C" w:rsidRPr="007771C3" w:rsidRDefault="00B7626D">
      <w:pPr>
        <w:pStyle w:val="Subtitle"/>
      </w:pPr>
      <w:r w:rsidRPr="007771C3">
        <w:rPr>
          <w:rStyle w:val="Hyperlink"/>
          <w:color w:val="F7A33D"/>
          <w:sz w:val="22"/>
        </w:rPr>
        <w:t>etat.public.lu</w:t>
      </w:r>
    </w:p>
    <w:p w14:paraId="6C501497" w14:textId="2248C66F" w:rsidR="0083093C" w:rsidRPr="007771C3" w:rsidRDefault="00B7626D">
      <w:r w:rsidRPr="007771C3">
        <w:t xml:space="preserve">The </w:t>
      </w:r>
      <w:hyperlink r:id="rId140" w:history="1">
        <w:r w:rsidRPr="007771C3">
          <w:rPr>
            <w:rStyle w:val="Hyperlink"/>
          </w:rPr>
          <w:t>etat.public.lu website</w:t>
        </w:r>
      </w:hyperlink>
      <w:r w:rsidRPr="007771C3">
        <w:t xml:space="preserve"> is a directory of all Luxembourgish public websites, which are grouped by theme into three categories: State affairs, online portals and </w:t>
      </w:r>
      <w:r w:rsidR="00915BD1" w:rsidRPr="007771C3">
        <w:t>M</w:t>
      </w:r>
      <w:r w:rsidRPr="007771C3">
        <w:t xml:space="preserve">inistries. It </w:t>
      </w:r>
      <w:r w:rsidRPr="007771C3">
        <w:lastRenderedPageBreak/>
        <w:t xml:space="preserve">also provides all </w:t>
      </w:r>
      <w:r w:rsidR="00915BD1" w:rsidRPr="007771C3">
        <w:t>M</w:t>
      </w:r>
      <w:r w:rsidRPr="007771C3">
        <w:t>inistries and administrations’ phone numbers. Furthermore, newly launched websites are highlighted.</w:t>
      </w:r>
    </w:p>
    <w:p w14:paraId="6C501498" w14:textId="77777777" w:rsidR="0083093C" w:rsidRPr="007771C3" w:rsidRDefault="00B7626D">
      <w:pPr>
        <w:pStyle w:val="Subtitle"/>
      </w:pPr>
      <w:r w:rsidRPr="007771C3">
        <w:rPr>
          <w:rStyle w:val="Hyperlink"/>
          <w:color w:val="F7A33D"/>
          <w:sz w:val="22"/>
        </w:rPr>
        <w:t>gouvernement.lu</w:t>
      </w:r>
    </w:p>
    <w:p w14:paraId="6C501499" w14:textId="77777777" w:rsidR="0083093C" w:rsidRPr="007771C3" w:rsidRDefault="00B7626D">
      <w:r w:rsidRPr="007771C3">
        <w:t xml:space="preserve">The </w:t>
      </w:r>
      <w:hyperlink r:id="rId141" w:history="1">
        <w:r w:rsidRPr="007771C3">
          <w:rPr>
            <w:rStyle w:val="Hyperlink"/>
          </w:rPr>
          <w:t>website gouvernement.lu</w:t>
        </w:r>
      </w:hyperlink>
      <w:r w:rsidRPr="007771C3">
        <w:t xml:space="preserve"> is the information portal of the government press and information office. It gathers all information – such as news and press releases - concerning the Luxembourg government. The portal was relaunched in February 2018, making it available in four different languages: French, German, English and Luxembourgish.</w:t>
      </w:r>
    </w:p>
    <w:p w14:paraId="6C50149A" w14:textId="77777777" w:rsidR="0083093C" w:rsidRPr="007771C3" w:rsidRDefault="00B7626D">
      <w:pPr>
        <w:pStyle w:val="Subtitle"/>
      </w:pPr>
      <w:r w:rsidRPr="007771C3">
        <w:rPr>
          <w:rStyle w:val="Hyperlink"/>
          <w:color w:val="F7A33D"/>
          <w:sz w:val="22"/>
        </w:rPr>
        <w:t>legilux.lu</w:t>
      </w:r>
    </w:p>
    <w:p w14:paraId="6C50149B" w14:textId="77777777" w:rsidR="0083093C" w:rsidRPr="007771C3" w:rsidRDefault="00B7626D">
      <w:pPr>
        <w:keepNext/>
        <w:keepLines/>
      </w:pPr>
      <w:r w:rsidRPr="007771C3">
        <w:t xml:space="preserve">legilux.lu is the official </w:t>
      </w:r>
      <w:hyperlink r:id="rId142" w:history="1">
        <w:r w:rsidRPr="007771C3">
          <w:rPr>
            <w:rStyle w:val="Hyperlink"/>
          </w:rPr>
          <w:t>legal journal</w:t>
        </w:r>
      </w:hyperlink>
      <w:r w:rsidRPr="007771C3">
        <w:t xml:space="preserve"> of the Grand Duchy of Luxembourg, i.e. the portal where all laws and other legal norms are officially published.</w:t>
      </w:r>
    </w:p>
    <w:p w14:paraId="6C50149C" w14:textId="77777777" w:rsidR="0083093C" w:rsidRPr="007771C3" w:rsidRDefault="00B7626D">
      <w:pPr>
        <w:pStyle w:val="Subtitle"/>
      </w:pPr>
      <w:r w:rsidRPr="007771C3">
        <w:rPr>
          <w:rStyle w:val="Hyperlink"/>
          <w:color w:val="F7A33D"/>
          <w:sz w:val="22"/>
        </w:rPr>
        <w:t>data.public.lu</w:t>
      </w:r>
    </w:p>
    <w:p w14:paraId="6C50149D" w14:textId="1A10D16E" w:rsidR="0083093C" w:rsidRPr="007771C3" w:rsidRDefault="00000000">
      <w:hyperlink r:id="rId143" w:history="1">
        <w:r w:rsidR="00B7626D" w:rsidRPr="007771C3">
          <w:rPr>
            <w:rStyle w:val="Hyperlink"/>
          </w:rPr>
          <w:t xml:space="preserve">data.public.lu </w:t>
        </w:r>
      </w:hyperlink>
      <w:r w:rsidR="00B7626D" w:rsidRPr="00A06CF0">
        <w:t>is the official portal for open data</w:t>
      </w:r>
      <w:r w:rsidR="00B7626D" w:rsidRPr="007771C3">
        <w:t xml:space="preserve">. The use and reuse of data is driven forward in the context of the national Open Data Strategy. Luxembourg ranked </w:t>
      </w:r>
      <w:hyperlink r:id="rId144" w:anchor="tab-country-overview" w:history="1">
        <w:r w:rsidR="00B7626D" w:rsidRPr="007771C3">
          <w:rPr>
            <w:rStyle w:val="Hyperlink"/>
          </w:rPr>
          <w:t xml:space="preserve">sixth in the field of </w:t>
        </w:r>
        <w:r w:rsidR="005158DA" w:rsidRPr="007771C3">
          <w:rPr>
            <w:rStyle w:val="Hyperlink"/>
          </w:rPr>
          <w:t>o</w:t>
        </w:r>
        <w:r w:rsidR="00B7626D" w:rsidRPr="007771C3">
          <w:rPr>
            <w:rStyle w:val="Hyperlink"/>
          </w:rPr>
          <w:t xml:space="preserve">pen </w:t>
        </w:r>
        <w:r w:rsidR="005158DA" w:rsidRPr="007771C3">
          <w:rPr>
            <w:rStyle w:val="Hyperlink"/>
          </w:rPr>
          <w:t>d</w:t>
        </w:r>
        <w:r w:rsidR="00B7626D" w:rsidRPr="007771C3">
          <w:rPr>
            <w:rStyle w:val="Hyperlink"/>
          </w:rPr>
          <w:t>ata environment</w:t>
        </w:r>
      </w:hyperlink>
      <w:r w:rsidR="00B7626D" w:rsidRPr="007771C3">
        <w:t xml:space="preserve"> in the </w:t>
      </w:r>
      <w:r w:rsidR="005158DA" w:rsidRPr="007771C3">
        <w:t>EU</w:t>
      </w:r>
      <w:r w:rsidR="00B7626D" w:rsidRPr="007771C3">
        <w:t>.</w:t>
      </w:r>
    </w:p>
    <w:p w14:paraId="6C50149E" w14:textId="77777777" w:rsidR="0083093C" w:rsidRPr="007771C3" w:rsidRDefault="00B7626D">
      <w:pPr>
        <w:pStyle w:val="Subtitle"/>
      </w:pPr>
      <w:r w:rsidRPr="007771C3">
        <w:rPr>
          <w:rStyle w:val="Hyperlink"/>
          <w:color w:val="F7A33D"/>
          <w:sz w:val="22"/>
        </w:rPr>
        <w:t>sante.lu</w:t>
      </w:r>
    </w:p>
    <w:p w14:paraId="6C50149F" w14:textId="77777777" w:rsidR="0083093C" w:rsidRPr="007771C3" w:rsidRDefault="00000000">
      <w:hyperlink r:id="rId145" w:history="1">
        <w:r w:rsidR="00B7626D" w:rsidRPr="007771C3">
          <w:rPr>
            <w:rStyle w:val="Hyperlink"/>
          </w:rPr>
          <w:t xml:space="preserve">sante.lu </w:t>
        </w:r>
      </w:hyperlink>
      <w:r w:rsidR="00B7626D" w:rsidRPr="007771C3">
        <w:t>is the official portal for all health-related topics.</w:t>
      </w:r>
    </w:p>
    <w:p w14:paraId="6C5014A0" w14:textId="77777777" w:rsidR="0083093C" w:rsidRPr="007771C3" w:rsidRDefault="00B7626D">
      <w:pPr>
        <w:pStyle w:val="Subtitle"/>
      </w:pPr>
      <w:r w:rsidRPr="007771C3">
        <w:t>transports.public.lu and mobiliteit.lu</w:t>
      </w:r>
    </w:p>
    <w:p w14:paraId="6C5014A1" w14:textId="77777777" w:rsidR="0083093C" w:rsidRPr="007771C3" w:rsidRDefault="00000000">
      <w:hyperlink r:id="rId146" w:history="1">
        <w:r w:rsidR="00B7626D" w:rsidRPr="007771C3">
          <w:rPr>
            <w:rStyle w:val="Hyperlink"/>
          </w:rPr>
          <w:t>Transports.public.lu and mobiliteit.lu</w:t>
        </w:r>
      </w:hyperlink>
      <w:r w:rsidR="00B7626D" w:rsidRPr="007771C3">
        <w:rPr>
          <w:rStyle w:val="Hyperlink"/>
        </w:rPr>
        <w:t xml:space="preserve"> </w:t>
      </w:r>
      <w:r w:rsidR="00B7626D" w:rsidRPr="007771C3">
        <w:t xml:space="preserve">are the official portals for transport-related subjects in Luxembourg. On </w:t>
      </w:r>
      <w:hyperlink r:id="rId147" w:history="1">
        <w:r w:rsidR="00B7626D" w:rsidRPr="007771C3">
          <w:rPr>
            <w:rStyle w:val="Hyperlink"/>
          </w:rPr>
          <w:t>mobiliteit.lu</w:t>
        </w:r>
      </w:hyperlink>
      <w:r w:rsidR="00B7626D" w:rsidRPr="007771C3">
        <w:t>, users can interact and ask any questions related to public transport in Luxembourg. Buses, trams and trains’ schedules can be checked in real time. Users can also access various services on Guichet.lu through the portal.</w:t>
      </w:r>
    </w:p>
    <w:p w14:paraId="6C5014A2" w14:textId="77777777" w:rsidR="0083093C" w:rsidRPr="007771C3" w:rsidRDefault="00B7626D">
      <w:pPr>
        <w:pStyle w:val="Subtitle"/>
      </w:pPr>
      <w:r w:rsidRPr="007771C3">
        <w:rPr>
          <w:rStyle w:val="Hyperlink"/>
          <w:color w:val="F7A33D"/>
          <w:sz w:val="22"/>
        </w:rPr>
        <w:t>justice.lu</w:t>
      </w:r>
    </w:p>
    <w:p w14:paraId="6C5014A3" w14:textId="77777777" w:rsidR="0083093C" w:rsidRPr="007771C3" w:rsidRDefault="00000000">
      <w:hyperlink r:id="rId148" w:history="1">
        <w:r w:rsidR="00B7626D" w:rsidRPr="007771C3">
          <w:rPr>
            <w:rStyle w:val="Hyperlink"/>
          </w:rPr>
          <w:t xml:space="preserve">justice.lu </w:t>
        </w:r>
      </w:hyperlink>
      <w:r w:rsidR="00B7626D" w:rsidRPr="007771C3">
        <w:t>is the official portal of the courts and of the judicial system for all topics related to the judiciary.</w:t>
      </w:r>
    </w:p>
    <w:p w14:paraId="6C5014A4" w14:textId="77777777" w:rsidR="0083093C" w:rsidRPr="007771C3" w:rsidRDefault="00B7626D">
      <w:pPr>
        <w:pStyle w:val="Subtitle"/>
      </w:pPr>
      <w:r w:rsidRPr="007771C3">
        <w:rPr>
          <w:rStyle w:val="Hyperlink"/>
          <w:color w:val="F7A33D"/>
          <w:sz w:val="22"/>
        </w:rPr>
        <w:t>chd.lu</w:t>
      </w:r>
    </w:p>
    <w:p w14:paraId="6C5014A5" w14:textId="77777777" w:rsidR="0083093C" w:rsidRPr="007771C3" w:rsidRDefault="00000000">
      <w:hyperlink r:id="rId149" w:history="1">
        <w:r w:rsidR="00B7626D" w:rsidRPr="007771C3">
          <w:rPr>
            <w:rStyle w:val="Hyperlink"/>
          </w:rPr>
          <w:t xml:space="preserve">chd.lu </w:t>
        </w:r>
      </w:hyperlink>
      <w:r w:rsidR="00B7626D" w:rsidRPr="007771C3">
        <w:t>is the Parliament’s website. All parliamentary work is available for public consultation, including law projects and sessions. Public petitions can also be signed online.</w:t>
      </w:r>
    </w:p>
    <w:p w14:paraId="6C5014A6" w14:textId="77777777" w:rsidR="0083093C" w:rsidRPr="007771C3" w:rsidRDefault="00B7626D">
      <w:pPr>
        <w:pStyle w:val="Subtitle"/>
      </w:pPr>
      <w:r w:rsidRPr="007771C3">
        <w:rPr>
          <w:rStyle w:val="Hyperlink"/>
          <w:color w:val="F7A33D"/>
          <w:sz w:val="22"/>
        </w:rPr>
        <w:t>eDouane</w:t>
      </w:r>
    </w:p>
    <w:p w14:paraId="6C5014A7" w14:textId="77777777" w:rsidR="0083093C" w:rsidRPr="007771C3" w:rsidRDefault="00000000">
      <w:hyperlink r:id="rId150" w:history="1">
        <w:r w:rsidR="00B7626D" w:rsidRPr="007771C3">
          <w:rPr>
            <w:rStyle w:val="Hyperlink"/>
          </w:rPr>
          <w:t>eDouane</w:t>
        </w:r>
      </w:hyperlink>
      <w:r w:rsidR="00B7626D" w:rsidRPr="007771C3">
        <w:t xml:space="preserve"> is an interactive platform for online services that enables businesses to process online all customs-related paperwork regarding the Grand Duchy of Luxembourg. The portal was completely relaunched in September 2018.</w:t>
      </w:r>
    </w:p>
    <w:p w14:paraId="6C5014A8" w14:textId="77777777" w:rsidR="0083093C" w:rsidRPr="007771C3" w:rsidRDefault="00B7626D">
      <w:pPr>
        <w:pStyle w:val="Subtitle"/>
      </w:pPr>
      <w:r w:rsidRPr="007771C3">
        <w:t>geoportail.lu</w:t>
      </w:r>
    </w:p>
    <w:p w14:paraId="6C5014A9" w14:textId="1B57F92C" w:rsidR="0083093C" w:rsidRPr="007771C3" w:rsidRDefault="00B7626D">
      <w:r w:rsidRPr="007771C3">
        <w:t xml:space="preserve">Luxembourg’s national official geoportal, </w:t>
      </w:r>
      <w:hyperlink r:id="rId151" w:history="1">
        <w:r w:rsidRPr="007771C3">
          <w:rPr>
            <w:rStyle w:val="Hyperlink"/>
          </w:rPr>
          <w:t>geoportail.lu</w:t>
        </w:r>
      </w:hyperlink>
      <w:r w:rsidRPr="007771C3">
        <w:rPr>
          <w:rStyle w:val="Hyperlink"/>
        </w:rPr>
        <w:t>,</w:t>
      </w:r>
      <w:r w:rsidRPr="007771C3">
        <w:t xml:space="preserve"> is a governmental platform which gathers, describes and publishes geospatial data and related products. It has the great advantage of functioning as an integrator of the data supplied by various public actors such as </w:t>
      </w:r>
      <w:r w:rsidR="00CE7097" w:rsidRPr="007771C3">
        <w:t>M</w:t>
      </w:r>
      <w:r w:rsidRPr="007771C3">
        <w:t>inistries, administrations, public enterprises</w:t>
      </w:r>
      <w:r w:rsidR="00CE7097" w:rsidRPr="007771C3">
        <w:t xml:space="preserve"> and</w:t>
      </w:r>
      <w:r w:rsidRPr="007771C3">
        <w:t xml:space="preserve"> municipalities</w:t>
      </w:r>
      <w:r w:rsidR="00CE7097" w:rsidRPr="007771C3">
        <w:t>,</w:t>
      </w:r>
      <w:r w:rsidRPr="007771C3">
        <w:t xml:space="preserve"> but also private firms. All the data are grouped and displayed together in the map portals. This collaboration has also helped to initiate common projects of data sharing, data creation, project management and knowledge transfer between all involved actors. </w:t>
      </w:r>
    </w:p>
    <w:p w14:paraId="6C5014AA" w14:textId="77777777" w:rsidR="0083093C" w:rsidRPr="007771C3" w:rsidRDefault="00B7626D">
      <w:r w:rsidRPr="007771C3">
        <w:lastRenderedPageBreak/>
        <w:t xml:space="preserve">In addition, on 29 December 2019 the government also launched a new </w:t>
      </w:r>
      <w:hyperlink r:id="rId152" w:history="1">
        <w:r w:rsidRPr="007771C3">
          <w:rPr>
            <w:rStyle w:val="Hyperlink"/>
          </w:rPr>
          <w:t>mobile application</w:t>
        </w:r>
      </w:hyperlink>
      <w:r w:rsidRPr="007771C3">
        <w:t xml:space="preserve"> displaying topographic maps, aerial photos and cadastral parcels. </w:t>
      </w:r>
    </w:p>
    <w:p w14:paraId="6C5014AB" w14:textId="42AA60C6" w:rsidR="0083093C" w:rsidRPr="007771C3" w:rsidRDefault="00213070">
      <w:pPr>
        <w:pStyle w:val="Subtitle"/>
      </w:pPr>
      <w:r>
        <w:t>Zesumme Vereinfachen</w:t>
      </w:r>
    </w:p>
    <w:p w14:paraId="49244C79" w14:textId="7E987FA3" w:rsidR="008816BF" w:rsidRPr="007771C3" w:rsidRDefault="00B7626D">
      <w:r w:rsidRPr="007771C3">
        <w:t xml:space="preserve">The platform </w:t>
      </w:r>
      <w:hyperlink r:id="rId153" w:history="1">
        <w:r w:rsidRPr="007771C3">
          <w:rPr>
            <w:rStyle w:val="Hyperlink"/>
            <w:i/>
            <w:iCs/>
          </w:rPr>
          <w:t>Vos idées</w:t>
        </w:r>
      </w:hyperlink>
      <w:r w:rsidRPr="007771C3">
        <w:rPr>
          <w:rStyle w:val="Hyperlink"/>
          <w:i/>
          <w:iCs/>
        </w:rPr>
        <w:t xml:space="preserve"> </w:t>
      </w:r>
      <w:r w:rsidRPr="007771C3">
        <w:rPr>
          <w:rStyle w:val="Hyperlink"/>
          <w:iCs/>
        </w:rPr>
        <w:t>(Your ideas)</w:t>
      </w:r>
      <w:r w:rsidRPr="007771C3">
        <w:t>, created in 2014, allows the government to collect public proposals and suggestions. Based on collaboration and exchange of ideas, it invites citizens to contribute and thus actively take part in the digital transformation process of the public services.</w:t>
      </w:r>
      <w:r w:rsidR="00CE7097" w:rsidRPr="007771C3">
        <w:t xml:space="preserve"> </w:t>
      </w:r>
      <w:r w:rsidR="0024086D">
        <w:t xml:space="preserve">After a review by the Ministry for Digitalisation the Vos idées platform has been adapted to </w:t>
      </w:r>
      <w:hyperlink r:id="rId154" w:history="1">
        <w:r w:rsidR="00213070">
          <w:rPr>
            <w:rStyle w:val="Hyperlink"/>
          </w:rPr>
          <w:t>Z</w:t>
        </w:r>
        <w:r w:rsidR="0024086D">
          <w:rPr>
            <w:rStyle w:val="Hyperlink"/>
          </w:rPr>
          <w:t>esumme-vereinfachen.lu</w:t>
        </w:r>
      </w:hyperlink>
      <w:r w:rsidR="0024086D">
        <w:t xml:space="preserve">. </w:t>
      </w:r>
      <w:r w:rsidR="0024086D" w:rsidRPr="007771C3">
        <w:t xml:space="preserve">It is expected to gather feedback from citizens and companies on specific administrative processes via online polls. This platform was presented to the public in February 2022. </w:t>
      </w:r>
    </w:p>
    <w:p w14:paraId="6C5014AD" w14:textId="5FAC4BA7" w:rsidR="0083093C" w:rsidRPr="007771C3" w:rsidRDefault="00B7626D" w:rsidP="00B37F8A">
      <w:pPr>
        <w:pStyle w:val="Heading3"/>
        <w:numPr>
          <w:ilvl w:val="2"/>
          <w:numId w:val="13"/>
        </w:numPr>
      </w:pPr>
      <w:bookmarkStart w:id="72" w:name="_Toc30683969"/>
      <w:r w:rsidRPr="007771C3">
        <w:t>Subnational Portals</w:t>
      </w:r>
      <w:bookmarkEnd w:id="72"/>
      <w:r w:rsidRPr="007771C3">
        <w:t xml:space="preserve"> </w:t>
      </w:r>
    </w:p>
    <w:p w14:paraId="6C5014AE" w14:textId="77777777" w:rsidR="0083093C" w:rsidRPr="007771C3" w:rsidRDefault="00B7626D">
      <w:pPr>
        <w:pStyle w:val="Subtitle"/>
      </w:pPr>
      <w:r w:rsidRPr="00A06CF0">
        <w:rPr>
          <w:rStyle w:val="Hyperlink"/>
          <w:i w:val="0"/>
          <w:iCs/>
          <w:color w:val="F7A33D"/>
          <w:sz w:val="22"/>
        </w:rPr>
        <w:t>communes.lu</w:t>
      </w:r>
    </w:p>
    <w:p w14:paraId="6C5014AF" w14:textId="4B8C6D53" w:rsidR="0083093C" w:rsidRPr="007771C3" w:rsidRDefault="00000000">
      <w:hyperlink r:id="rId155" w:history="1">
        <w:r w:rsidR="00B7626D" w:rsidRPr="007771C3">
          <w:rPr>
            <w:rStyle w:val="Hyperlink"/>
          </w:rPr>
          <w:t>communes.lu</w:t>
        </w:r>
      </w:hyperlink>
      <w:r w:rsidR="00B7626D" w:rsidRPr="007771C3">
        <w:t>, edited by Syvicol, is the official portal of the municipalities with, among others, links to the</w:t>
      </w:r>
      <w:r w:rsidR="00C1412A" w:rsidRPr="007771C3">
        <w:t>ir</w:t>
      </w:r>
      <w:r w:rsidR="00B7626D" w:rsidRPr="007771C3">
        <w:t xml:space="preserve"> specific websites.</w:t>
      </w:r>
    </w:p>
    <w:p w14:paraId="6C5014B0" w14:textId="5C057BD4" w:rsidR="0083093C" w:rsidRPr="007771C3" w:rsidRDefault="00B7626D">
      <w:pPr>
        <w:pStyle w:val="Heading2"/>
      </w:pPr>
      <w:bookmarkStart w:id="73" w:name="_Toc30683970"/>
      <w:r w:rsidRPr="007771C3">
        <w:t>Networks</w:t>
      </w:r>
      <w:bookmarkEnd w:id="71"/>
      <w:bookmarkEnd w:id="73"/>
    </w:p>
    <w:p w14:paraId="6C5014B1" w14:textId="77777777" w:rsidR="0083093C" w:rsidRPr="007771C3" w:rsidRDefault="00B7626D">
      <w:pPr>
        <w:pStyle w:val="Subtitle"/>
      </w:pPr>
      <w:bookmarkStart w:id="74" w:name="_Toc1474991"/>
      <w:r w:rsidRPr="007771C3">
        <w:t>RACINE</w:t>
      </w:r>
    </w:p>
    <w:p w14:paraId="6C5014B2" w14:textId="09A329D7" w:rsidR="0083093C" w:rsidRPr="007771C3" w:rsidRDefault="00B7626D">
      <w:r w:rsidRPr="007771C3">
        <w:t xml:space="preserve">RACINE is the network connecting all government institutions in Luxembourg. It is set up and maintained by the </w:t>
      </w:r>
      <w:hyperlink r:id="rId156" w:history="1">
        <w:r w:rsidR="00C1412A" w:rsidRPr="007771C3">
          <w:rPr>
            <w:rStyle w:val="Hyperlink"/>
          </w:rPr>
          <w:t>CTIE</w:t>
        </w:r>
      </w:hyperlink>
      <w:r w:rsidRPr="007771C3">
        <w:t>.</w:t>
      </w:r>
    </w:p>
    <w:p w14:paraId="6C5014B3" w14:textId="77777777" w:rsidR="0083093C" w:rsidRPr="007771C3" w:rsidRDefault="00B7626D">
      <w:pPr>
        <w:pStyle w:val="Subtitle"/>
      </w:pPr>
      <w:r w:rsidRPr="007771C3">
        <w:t>Trans European Services for Telematics between Administrations</w:t>
      </w:r>
    </w:p>
    <w:p w14:paraId="6C5014B4" w14:textId="5388C6C4" w:rsidR="0083093C" w:rsidRPr="00A06CF0" w:rsidRDefault="00B7626D">
      <w:pPr>
        <w:rPr>
          <w:rFonts w:ascii="Calibri" w:hAnsi="Calibri"/>
          <w:color w:val="auto"/>
          <w:szCs w:val="22"/>
        </w:rPr>
      </w:pPr>
      <w:r w:rsidRPr="007771C3">
        <w:t xml:space="preserve">Luxembourg </w:t>
      </w:r>
      <w:r w:rsidRPr="00A06CF0">
        <w:t xml:space="preserve">uses the </w:t>
      </w:r>
      <w:hyperlink r:id="rId157" w:history="1">
        <w:r w:rsidRPr="007771C3">
          <w:rPr>
            <w:rStyle w:val="Hyperlink"/>
          </w:rPr>
          <w:t>Trans European Services for Telematics between Administrations (</w:t>
        </w:r>
        <w:r w:rsidRPr="00A06CF0">
          <w:rPr>
            <w:rStyle w:val="Hyperlink"/>
          </w:rPr>
          <w:t>TESTA) network</w:t>
        </w:r>
      </w:hyperlink>
      <w:r w:rsidRPr="00A06CF0">
        <w:t xml:space="preserve"> as the main cross</w:t>
      </w:r>
      <w:r w:rsidR="00C1412A" w:rsidRPr="00A06CF0">
        <w:t>-</w:t>
      </w:r>
      <w:r w:rsidRPr="00A06CF0">
        <w:t>border infrastructure to communicate digitally among the EU agencies, institutions and Member States.</w:t>
      </w:r>
    </w:p>
    <w:p w14:paraId="6C5014B5" w14:textId="1F05AD15" w:rsidR="0083093C" w:rsidRPr="007771C3" w:rsidRDefault="00B7626D">
      <w:pPr>
        <w:pStyle w:val="Heading2"/>
      </w:pPr>
      <w:bookmarkStart w:id="75" w:name="_Toc30683971"/>
      <w:r w:rsidRPr="007771C3">
        <w:t>Data Exchange</w:t>
      </w:r>
      <w:bookmarkEnd w:id="74"/>
      <w:bookmarkEnd w:id="75"/>
    </w:p>
    <w:p w14:paraId="6C5014B6" w14:textId="77777777" w:rsidR="0083093C" w:rsidRPr="007771C3" w:rsidRDefault="00B7626D">
      <w:r w:rsidRPr="007771C3">
        <w:t>No particular infrastructure in this field has been reported to date.</w:t>
      </w:r>
    </w:p>
    <w:p w14:paraId="6C5014B7" w14:textId="77777777" w:rsidR="0083093C" w:rsidRPr="007771C3" w:rsidRDefault="00B7626D">
      <w:pPr>
        <w:pStyle w:val="Heading2"/>
      </w:pPr>
      <w:bookmarkStart w:id="76" w:name="_Toc1474992"/>
      <w:bookmarkStart w:id="77" w:name="_Toc30683972"/>
      <w:r w:rsidRPr="007771C3">
        <w:t>eID and Trust Services</w:t>
      </w:r>
      <w:bookmarkEnd w:id="76"/>
      <w:bookmarkEnd w:id="77"/>
    </w:p>
    <w:p w14:paraId="6C5014B8" w14:textId="77777777" w:rsidR="0083093C" w:rsidRPr="007771C3" w:rsidRDefault="00B7626D">
      <w:pPr>
        <w:pStyle w:val="Subtitle"/>
      </w:pPr>
      <w:bookmarkStart w:id="78" w:name="_Toc1474993"/>
      <w:r w:rsidRPr="007771C3">
        <w:t>eID and eSignature</w:t>
      </w:r>
    </w:p>
    <w:p w14:paraId="38EF572D" w14:textId="7E57129D" w:rsidR="0048433B" w:rsidRPr="007771C3" w:rsidRDefault="00B7626D">
      <w:r w:rsidRPr="007771C3">
        <w:t>In Luxembourg, a common national e</w:t>
      </w:r>
      <w:r w:rsidR="00B175C2" w:rsidRPr="007771C3">
        <w:t>S</w:t>
      </w:r>
      <w:r w:rsidRPr="007771C3">
        <w:t xml:space="preserve">ignature, used by both public and private sectors and managed by the private company </w:t>
      </w:r>
      <w:hyperlink r:id="rId158" w:history="1">
        <w:r w:rsidRPr="007771C3">
          <w:rPr>
            <w:rStyle w:val="Hyperlink"/>
          </w:rPr>
          <w:t>LuxTrust</w:t>
        </w:r>
      </w:hyperlink>
      <w:r w:rsidRPr="007771C3">
        <w:t xml:space="preserve">, has been available for more than </w:t>
      </w:r>
      <w:r w:rsidR="0048433B" w:rsidRPr="007771C3">
        <w:t xml:space="preserve">ten </w:t>
      </w:r>
      <w:r w:rsidRPr="007771C3">
        <w:t xml:space="preserve">years. </w:t>
      </w:r>
    </w:p>
    <w:p w14:paraId="6C5014BC" w14:textId="4473BEE0" w:rsidR="0083093C" w:rsidRPr="007771C3" w:rsidRDefault="00B7626D">
      <w:r w:rsidRPr="007771C3">
        <w:t>LuxTrust is the central eIdentity infrastructure in Luxembourg that provides several products connected to a person such as tokens, smartcards or signing sticks. It is a public/private partnership created to manage the development of a common Public Key Infrastructure (PKI) in order to secure eCommerce and eGovernment in Luxembourg. The consortium that was awarded the PKI contract was presented in July 2006.</w:t>
      </w:r>
      <w:r w:rsidR="0048433B" w:rsidRPr="007771C3">
        <w:t xml:space="preserve"> </w:t>
      </w:r>
      <w:r w:rsidRPr="007771C3">
        <w:t>LuxTrust is the standard solution used for qualified eID and eSignature in the context of online administrative procedures. It is used by all the important banks for online banking and it is therefore offered by banks to their clients free of charge.</w:t>
      </w:r>
      <w:r w:rsidR="0048433B" w:rsidRPr="007771C3">
        <w:t xml:space="preserve"> </w:t>
      </w:r>
      <w:r w:rsidRPr="007771C3">
        <w:t>Furthermore, the progressive introduction of biometric documents in Europe forces Member States to have highly secure certification services in order to protect their official documents. Consequently, LuxTrust will adhere to the relevant international standards in order to be in a position to protect the biometric documents issued in Luxembourg. This will initially apply to biometric passports.</w:t>
      </w:r>
    </w:p>
    <w:p w14:paraId="66DD6166" w14:textId="77777777" w:rsidR="0048433B" w:rsidRPr="007771C3" w:rsidRDefault="0048433B" w:rsidP="0048433B">
      <w:r w:rsidRPr="007771C3">
        <w:lastRenderedPageBreak/>
        <w:t xml:space="preserve">Any EU citizen and business can use their own national electronic identification scheme (if notified) to access public services on the personalised platform MyGuichet in Luxembourg. </w:t>
      </w:r>
    </w:p>
    <w:p w14:paraId="6C5014BD" w14:textId="77777777" w:rsidR="0083093C" w:rsidRPr="007771C3" w:rsidRDefault="00B7626D">
      <w:pPr>
        <w:pStyle w:val="Subtitle"/>
      </w:pPr>
      <w:r w:rsidRPr="007771C3">
        <w:t>Implementation of a Cybersecurity Competence Centre</w:t>
      </w:r>
    </w:p>
    <w:p w14:paraId="6C5014BF" w14:textId="74A5EC69" w:rsidR="0083093C" w:rsidRPr="007771C3" w:rsidRDefault="00B7626D">
      <w:r w:rsidRPr="007771C3">
        <w:t xml:space="preserve">The new </w:t>
      </w:r>
      <w:hyperlink r:id="rId159" w:history="1">
        <w:r w:rsidRPr="007771C3">
          <w:rPr>
            <w:rStyle w:val="Hyperlink"/>
          </w:rPr>
          <w:t>Cybersecurity Competence Centre (C3)</w:t>
        </w:r>
      </w:hyperlink>
      <w:r w:rsidRPr="007771C3">
        <w:t>, established at the end of 2017, promotes the national cybersecurity ecosystem by focusing on three areas of expertise: observation, training and testing. In the area of training, different modules are offered, including simulation tools for cyberattacks. To contribute to job access for men and women, workshops facilitating job re-skilling are proposed and short-term certification possibilities based on local needs are also offered.</w:t>
      </w:r>
    </w:p>
    <w:p w14:paraId="6C5014C0" w14:textId="77777777" w:rsidR="0083093C" w:rsidRPr="007771C3" w:rsidRDefault="00B7626D">
      <w:pPr>
        <w:pStyle w:val="Subtitle"/>
      </w:pPr>
      <w:r w:rsidRPr="007771C3">
        <w:t>GouvCheck</w:t>
      </w:r>
    </w:p>
    <w:p w14:paraId="175D4B75" w14:textId="05F6140E" w:rsidR="008F3E65" w:rsidRPr="007771C3" w:rsidRDefault="00B7626D">
      <w:r w:rsidRPr="007771C3">
        <w:t xml:space="preserve">The </w:t>
      </w:r>
      <w:r w:rsidR="00011CAD" w:rsidRPr="007771C3">
        <w:t>CTIE</w:t>
      </w:r>
      <w:r w:rsidRPr="007771C3">
        <w:t xml:space="preserve"> launched </w:t>
      </w:r>
      <w:hyperlink r:id="rId160" w:history="1">
        <w:r w:rsidRPr="007771C3">
          <w:rPr>
            <w:rStyle w:val="Hyperlink"/>
          </w:rPr>
          <w:t>GouvCheck</w:t>
        </w:r>
      </w:hyperlink>
      <w:r w:rsidRPr="007771C3">
        <w:t>, a mobile application which allows any person to verify the authenticity of an official document issued by an administrative body</w:t>
      </w:r>
      <w:r w:rsidR="00F6459F" w:rsidRPr="007771C3">
        <w:t xml:space="preserve">. </w:t>
      </w:r>
      <w:r w:rsidR="009C2B2C" w:rsidRPr="007771C3">
        <w:t xml:space="preserve">Currently 24 official documents carry a GouvCheck QR Code, whose authenticitiy can be verified by scanning </w:t>
      </w:r>
      <w:r w:rsidR="00011CAD" w:rsidRPr="007771C3">
        <w:t xml:space="preserve">the </w:t>
      </w:r>
      <w:r w:rsidR="009C2B2C" w:rsidRPr="007771C3">
        <w:t xml:space="preserve">QR Code (on the document) with the GouvCheck app. </w:t>
      </w:r>
    </w:p>
    <w:p w14:paraId="28BC9EEB" w14:textId="55BF12A2" w:rsidR="008F3E65" w:rsidRPr="007771C3" w:rsidRDefault="008F3E65">
      <w:pPr>
        <w:pStyle w:val="Subtitle"/>
      </w:pPr>
      <w:r w:rsidRPr="007771C3">
        <w:t>GouvID</w:t>
      </w:r>
    </w:p>
    <w:p w14:paraId="1E3ABF60" w14:textId="7DAA33AE" w:rsidR="008F3E65" w:rsidRPr="007771C3" w:rsidRDefault="009C64FE">
      <w:r w:rsidRPr="007771C3">
        <w:t xml:space="preserve">The GouvID app, made available by the Luxembourg </w:t>
      </w:r>
      <w:r w:rsidR="00011CAD" w:rsidRPr="007771C3">
        <w:t>g</w:t>
      </w:r>
      <w:r w:rsidRPr="007771C3">
        <w:t>overnment, enables citizens to use their Luxembourgish eID together with their smartphone to identify themselves to certain online public services such as MyGuichet.lu on a PC or tablet. The GouvID app can also be used to sign MyGuichet.lu procedures that require an e</w:t>
      </w:r>
      <w:r w:rsidR="00011CAD" w:rsidRPr="007771C3">
        <w:t>S</w:t>
      </w:r>
      <w:r w:rsidRPr="007771C3">
        <w:t>ignature after they have been completed.</w:t>
      </w:r>
    </w:p>
    <w:p w14:paraId="6C5014C2" w14:textId="52939D49" w:rsidR="0083093C" w:rsidRPr="007771C3" w:rsidRDefault="00B7626D">
      <w:pPr>
        <w:pStyle w:val="Heading2"/>
      </w:pPr>
      <w:bookmarkStart w:id="79" w:name="_Toc30683973"/>
      <w:r w:rsidRPr="007771C3">
        <w:t>eProcurement</w:t>
      </w:r>
      <w:bookmarkEnd w:id="78"/>
      <w:bookmarkEnd w:id="79"/>
    </w:p>
    <w:p w14:paraId="6C5014C3" w14:textId="77777777" w:rsidR="0083093C" w:rsidRPr="007771C3" w:rsidRDefault="00B7626D">
      <w:pPr>
        <w:pStyle w:val="Subtitle"/>
      </w:pPr>
      <w:bookmarkStart w:id="80" w:name="_Toc1474994"/>
      <w:r w:rsidRPr="007771C3">
        <w:t>Public Procurement Portal</w:t>
      </w:r>
    </w:p>
    <w:p w14:paraId="6C5014C4" w14:textId="14B494E8" w:rsidR="0083093C" w:rsidRPr="007771C3" w:rsidRDefault="00B7626D">
      <w:r w:rsidRPr="007771C3">
        <w:t xml:space="preserve">A </w:t>
      </w:r>
      <w:hyperlink r:id="rId161" w:history="1">
        <w:r w:rsidRPr="007771C3">
          <w:rPr>
            <w:rStyle w:val="Hyperlink"/>
          </w:rPr>
          <w:t>central public procurement portal</w:t>
        </w:r>
      </w:hyperlink>
      <w:r w:rsidRPr="007771C3">
        <w:t xml:space="preserve"> was created in February 2006. This portal includes an informative part on legal issues related to eProcurement, as well as a platform for publication of calls for tender, tender documents and terms of reference, electronic submission of tenders, electronic catalogues and electronic auctions. The platform provides businesses with a one-stop </w:t>
      </w:r>
      <w:r w:rsidRPr="007771C3">
        <w:rPr>
          <w:bCs/>
        </w:rPr>
        <w:t>research</w:t>
      </w:r>
      <w:r w:rsidRPr="007771C3">
        <w:rPr>
          <w:b/>
          <w:bCs/>
        </w:rPr>
        <w:t xml:space="preserve"> </w:t>
      </w:r>
      <w:r w:rsidRPr="007771C3">
        <w:t>and</w:t>
      </w:r>
      <w:r w:rsidRPr="007771C3">
        <w:rPr>
          <w:b/>
          <w:bCs/>
        </w:rPr>
        <w:t xml:space="preserve"> </w:t>
      </w:r>
      <w:r w:rsidRPr="007771C3">
        <w:rPr>
          <w:bCs/>
        </w:rPr>
        <w:t>notification</w:t>
      </w:r>
      <w:r w:rsidRPr="007771C3">
        <w:rPr>
          <w:b/>
          <w:bCs/>
        </w:rPr>
        <w:t xml:space="preserve"> </w:t>
      </w:r>
      <w:r w:rsidRPr="007771C3">
        <w:rPr>
          <w:bCs/>
        </w:rPr>
        <w:t>tool</w:t>
      </w:r>
      <w:r w:rsidRPr="007771C3">
        <w:t xml:space="preserve"> on opportunities in the public sector. </w:t>
      </w:r>
      <w:bookmarkEnd w:id="80"/>
    </w:p>
    <w:p w14:paraId="6C5014C5" w14:textId="0A213537" w:rsidR="0083093C" w:rsidRPr="007771C3" w:rsidRDefault="00B175C2">
      <w:pPr>
        <w:pStyle w:val="Subtitle"/>
      </w:pPr>
      <w:r w:rsidRPr="007771C3">
        <w:t>Peppol</w:t>
      </w:r>
    </w:p>
    <w:p w14:paraId="6C5014C6" w14:textId="370339A6" w:rsidR="0083093C" w:rsidRPr="007771C3" w:rsidRDefault="00B7626D">
      <w:r w:rsidRPr="007771C3">
        <w:t xml:space="preserve">The </w:t>
      </w:r>
      <w:hyperlink r:id="rId162" w:history="1">
        <w:r w:rsidRPr="007771C3">
          <w:rPr>
            <w:rStyle w:val="Hyperlink"/>
          </w:rPr>
          <w:t>P</w:t>
        </w:r>
        <w:r w:rsidR="00B175C2" w:rsidRPr="007771C3">
          <w:rPr>
            <w:rStyle w:val="Hyperlink"/>
          </w:rPr>
          <w:t>eppol</w:t>
        </w:r>
      </w:hyperlink>
      <w:r w:rsidRPr="007771C3">
        <w:t xml:space="preserve"> access point, which allows to receive and process eInvoices in the context of public procurement, was implemented at the end of 2016. This platform is adapted and amended regularly in order to keep up with users’ needs.</w:t>
      </w:r>
    </w:p>
    <w:p w14:paraId="6C5014C7" w14:textId="77777777" w:rsidR="0083093C" w:rsidRPr="007771C3" w:rsidRDefault="00B7626D">
      <w:pPr>
        <w:pStyle w:val="Heading2"/>
      </w:pPr>
      <w:bookmarkStart w:id="81" w:name="_Toc1474995"/>
      <w:bookmarkStart w:id="82" w:name="_Toc30683975"/>
      <w:r w:rsidRPr="007771C3">
        <w:t>ePayment</w:t>
      </w:r>
      <w:bookmarkEnd w:id="81"/>
      <w:bookmarkEnd w:id="82"/>
    </w:p>
    <w:p w14:paraId="6C5014C8" w14:textId="77777777" w:rsidR="0083093C" w:rsidRPr="007771C3" w:rsidRDefault="00B7626D">
      <w:pPr>
        <w:pStyle w:val="Subtitle"/>
      </w:pPr>
      <w:r w:rsidRPr="007771C3">
        <w:t>Digicash</w:t>
      </w:r>
    </w:p>
    <w:p w14:paraId="6C5014C9" w14:textId="50AE56A4" w:rsidR="0083093C" w:rsidRPr="007771C3" w:rsidRDefault="00B7626D">
      <w:r w:rsidRPr="007771C3">
        <w:t xml:space="preserve">A solution allowing the use of </w:t>
      </w:r>
      <w:hyperlink r:id="rId163" w:history="1">
        <w:r w:rsidRPr="007771C3">
          <w:rPr>
            <w:rStyle w:val="Hyperlink"/>
          </w:rPr>
          <w:t>Digicash</w:t>
        </w:r>
      </w:hyperlink>
      <w:r w:rsidRPr="007771C3">
        <w:t xml:space="preserve"> for electronic payments on Guichet.lu has been set up in collaboration with the CTIE, thus enabling users to make certain payments to different administrations such as: </w:t>
      </w:r>
    </w:p>
    <w:p w14:paraId="6C5014CA" w14:textId="77777777" w:rsidR="0083093C" w:rsidRPr="007771C3" w:rsidRDefault="00B7626D">
      <w:pPr>
        <w:pStyle w:val="BulletPoints"/>
        <w:rPr>
          <w:rFonts w:ascii="Times New Roman" w:hAnsi="Times New Roman"/>
          <w:color w:val="auto"/>
        </w:rPr>
      </w:pPr>
      <w:r w:rsidRPr="007771C3">
        <w:t>Motor vehicle taxes (Customs and Excise Administration);</w:t>
      </w:r>
    </w:p>
    <w:p w14:paraId="6C5014CB" w14:textId="77777777" w:rsidR="0083093C" w:rsidRPr="007771C3" w:rsidRDefault="00B7626D">
      <w:pPr>
        <w:pStyle w:val="BulletPoints"/>
      </w:pPr>
      <w:r w:rsidRPr="007771C3">
        <w:t>Certain fines (Grand-Ducal Police); and</w:t>
      </w:r>
    </w:p>
    <w:p w14:paraId="6C5014CC" w14:textId="1223649A" w:rsidR="0083093C" w:rsidRPr="007771C3" w:rsidRDefault="00B7626D">
      <w:pPr>
        <w:pStyle w:val="BulletPoints"/>
      </w:pPr>
      <w:r w:rsidRPr="007771C3">
        <w:t xml:space="preserve">The </w:t>
      </w:r>
      <w:hyperlink r:id="rId164" w:tooltip="Applying for a Luxembourg identity card" w:history="1">
        <w:r w:rsidR="00B175C2" w:rsidRPr="007771C3">
          <w:rPr>
            <w:rStyle w:val="Hyperlink"/>
          </w:rPr>
          <w:t>eID</w:t>
        </w:r>
      </w:hyperlink>
      <w:r w:rsidRPr="007771C3">
        <w:t xml:space="preserve"> or the </w:t>
      </w:r>
      <w:hyperlink r:id="rId165" w:tooltip="Applying for a passport" w:history="1">
        <w:r w:rsidRPr="007771C3">
          <w:rPr>
            <w:rStyle w:val="Hyperlink"/>
          </w:rPr>
          <w:t>passport</w:t>
        </w:r>
      </w:hyperlink>
      <w:r w:rsidRPr="007771C3">
        <w:t>.</w:t>
      </w:r>
    </w:p>
    <w:p w14:paraId="6C5014CD" w14:textId="77777777" w:rsidR="0083093C" w:rsidRPr="007771C3" w:rsidRDefault="00B7626D">
      <w:pPr>
        <w:pStyle w:val="Heading2"/>
      </w:pPr>
      <w:bookmarkStart w:id="83" w:name="_Toc1474996"/>
      <w:bookmarkStart w:id="84" w:name="_Toc30683976"/>
      <w:r w:rsidRPr="007771C3">
        <w:lastRenderedPageBreak/>
        <w:t>Knowledge Management</w:t>
      </w:r>
      <w:bookmarkEnd w:id="83"/>
      <w:bookmarkEnd w:id="84"/>
    </w:p>
    <w:p w14:paraId="6C5014CE" w14:textId="77777777" w:rsidR="0083093C" w:rsidRPr="007771C3" w:rsidRDefault="00B7626D">
      <w:pPr>
        <w:pStyle w:val="Subtitle"/>
      </w:pPr>
      <w:bookmarkStart w:id="85" w:name="_Toc1474997"/>
      <w:r w:rsidRPr="007771C3">
        <w:t>Document Management System Programme</w:t>
      </w:r>
    </w:p>
    <w:p w14:paraId="6C5014CF" w14:textId="72D71D84" w:rsidR="0083093C" w:rsidRPr="007771C3" w:rsidRDefault="00B7626D">
      <w:r w:rsidRPr="007771C3">
        <w:t xml:space="preserve">In 2019, the </w:t>
      </w:r>
      <w:r w:rsidR="00BC73B5" w:rsidRPr="007771C3">
        <w:t>CTIE</w:t>
      </w:r>
      <w:r w:rsidRPr="007771C3">
        <w:t xml:space="preserve"> launched an ambitious programme to replace the previous electronic document management tool with a new generation platform that can be used by all administrations and contribute to digital collaboration between the different State’s bodies. </w:t>
      </w:r>
    </w:p>
    <w:p w14:paraId="6C5014D0" w14:textId="41944C49" w:rsidR="0083093C" w:rsidRPr="007771C3" w:rsidRDefault="00B7626D">
      <w:r w:rsidRPr="007771C3">
        <w:t>This new Document Management System (DMS) has additional functionalities that go beyond a classic electronic document management and provides its users with case management</w:t>
      </w:r>
      <w:r w:rsidR="00BC73B5" w:rsidRPr="007771C3">
        <w:t>,</w:t>
      </w:r>
      <w:r w:rsidRPr="007771C3">
        <w:t xml:space="preserve"> and process and workflow management. The new DMS focuses on document production, i.e. the creation of electronic documents, their electronic signature and versioning. Moreover, a seamless integration with the State’s e</w:t>
      </w:r>
      <w:r w:rsidR="00BC73B5" w:rsidRPr="007771C3">
        <w:t>A</w:t>
      </w:r>
      <w:r w:rsidRPr="007771C3">
        <w:t xml:space="preserve">rchiving solution is assured, in order to guarantee the preservation and durability of the documents in accordance with legal obligations in terms of archiving. </w:t>
      </w:r>
    </w:p>
    <w:p w14:paraId="6C5014D1" w14:textId="77777777" w:rsidR="0083093C" w:rsidRPr="007771C3" w:rsidRDefault="00B7626D">
      <w:pPr>
        <w:pStyle w:val="Subtitle"/>
      </w:pPr>
      <w:r w:rsidRPr="007771C3">
        <w:t>Data Centres</w:t>
      </w:r>
    </w:p>
    <w:p w14:paraId="6C5014D3" w14:textId="7627D154" w:rsidR="0083093C" w:rsidRPr="007771C3" w:rsidRDefault="00B7626D">
      <w:r w:rsidRPr="007771C3">
        <w:t>Taking full advantage of its strategic location</w:t>
      </w:r>
      <w:r w:rsidR="00BC73B5" w:rsidRPr="007771C3">
        <w:t>,</w:t>
      </w:r>
      <w:r w:rsidRPr="007771C3">
        <w:t xml:space="preserve"> and of massive private and public sector investments, Luxembourg has become a key hub for ICT with </w:t>
      </w:r>
      <w:hyperlink r:id="rId166" w:history="1">
        <w:r w:rsidRPr="007771C3">
          <w:rPr>
            <w:rStyle w:val="Hyperlink"/>
          </w:rPr>
          <w:t>highly secured data centres</w:t>
        </w:r>
      </w:hyperlink>
      <w:r w:rsidRPr="007771C3">
        <w:t xml:space="preserve">. In fact, Luxembourg has the highest density of TIER IV </w:t>
      </w:r>
      <w:hyperlink r:id="rId167" w:history="1">
        <w:r w:rsidR="008668A4" w:rsidRPr="007771C3">
          <w:t>d</w:t>
        </w:r>
        <w:r w:rsidRPr="007771C3">
          <w:t xml:space="preserve">ata </w:t>
        </w:r>
        <w:r w:rsidR="008668A4" w:rsidRPr="007771C3">
          <w:t>c</w:t>
        </w:r>
        <w:r w:rsidRPr="007771C3">
          <w:t>entre</w:t>
        </w:r>
      </w:hyperlink>
      <w:r w:rsidRPr="007771C3">
        <w:t xml:space="preserve"> infrastructures in Europe. Creating a strong general infrastructure and high</w:t>
      </w:r>
      <w:r w:rsidR="007034AF" w:rsidRPr="007771C3">
        <w:noBreakHyphen/>
      </w:r>
      <w:r w:rsidRPr="007771C3">
        <w:t xml:space="preserve">performance data centres is an essential element of the </w:t>
      </w:r>
      <w:r w:rsidRPr="007771C3">
        <w:rPr>
          <w:i/>
        </w:rPr>
        <w:t>Digital Lëtzebuerg</w:t>
      </w:r>
      <w:r w:rsidRPr="007771C3">
        <w:t xml:space="preserve"> Strategy. These data centres use very large and continuously growing cloud technologies.</w:t>
      </w:r>
    </w:p>
    <w:p w14:paraId="60A88BB7" w14:textId="0C5FC0A9" w:rsidR="007034AF" w:rsidRPr="007771C3" w:rsidRDefault="00B7626D">
      <w:r w:rsidRPr="007771C3">
        <w:t>Intensive negotiations with Google, one of the greatest multinational technology compan</w:t>
      </w:r>
      <w:r w:rsidR="007034AF" w:rsidRPr="007771C3">
        <w:t>ies</w:t>
      </w:r>
      <w:r w:rsidRPr="007771C3">
        <w:t xml:space="preserve"> specialised in internet-related services and products, were launched by the government in order to implement the EUR </w:t>
      </w:r>
      <w:r w:rsidR="00BC73B5" w:rsidRPr="007771C3">
        <w:t xml:space="preserve">1 </w:t>
      </w:r>
      <w:r w:rsidRPr="007771C3">
        <w:t xml:space="preserve">billion European Google Data Centre in Luxembourg (Bissen). In October 2020, the municipality council of the town where the Google Data Centre is planned to be built approved Google’s construction project. The project holds an </w:t>
      </w:r>
      <w:hyperlink r:id="rId168" w:history="1">
        <w:r w:rsidRPr="007771C3">
          <w:rPr>
            <w:rStyle w:val="Hyperlink"/>
          </w:rPr>
          <w:t>important place</w:t>
        </w:r>
      </w:hyperlink>
      <w:r w:rsidRPr="007771C3">
        <w:t xml:space="preserve"> in the government</w:t>
      </w:r>
      <w:r w:rsidR="007034AF" w:rsidRPr="007771C3">
        <w:t>’</w:t>
      </w:r>
      <w:r w:rsidRPr="007771C3">
        <w:t>s digital strategy and its orientation towards a data</w:t>
      </w:r>
      <w:r w:rsidR="007034AF" w:rsidRPr="007771C3">
        <w:noBreakHyphen/>
      </w:r>
      <w:r w:rsidRPr="007771C3">
        <w:t xml:space="preserve">driven economy. </w:t>
      </w:r>
    </w:p>
    <w:p w14:paraId="6C5014D5" w14:textId="506EB93C" w:rsidR="0083093C" w:rsidRPr="007771C3" w:rsidRDefault="007034AF">
      <w:r w:rsidRPr="007771C3">
        <w:t xml:space="preserve">In 2019, it was announced that Luxembourg would also host in 2020 the European Investment Bank data and IT systems, in the new data centre located in Bissen. </w:t>
      </w:r>
      <w:r w:rsidR="00B7626D" w:rsidRPr="007771C3">
        <w:t xml:space="preserve">The electronic virtual archives of the </w:t>
      </w:r>
      <w:hyperlink r:id="rId169" w:history="1">
        <w:r w:rsidR="00B7626D" w:rsidRPr="007771C3">
          <w:rPr>
            <w:rStyle w:val="Hyperlink"/>
          </w:rPr>
          <w:t>European Patent Office</w:t>
        </w:r>
      </w:hyperlink>
      <w:r w:rsidR="00B7626D" w:rsidRPr="007771C3">
        <w:t xml:space="preserve"> and the backed-up IT infrastructure of the European Commission are already housed in Luxembourg’s data centres, which are operated by the </w:t>
      </w:r>
      <w:r w:rsidRPr="007771C3">
        <w:t>CTIE</w:t>
      </w:r>
      <w:r w:rsidR="00B7626D" w:rsidRPr="007771C3">
        <w:t>.</w:t>
      </w:r>
    </w:p>
    <w:p w14:paraId="6C5014D6" w14:textId="77777777" w:rsidR="0083093C" w:rsidRPr="007771C3" w:rsidRDefault="00B7626D">
      <w:pPr>
        <w:pStyle w:val="Subtitle"/>
      </w:pPr>
      <w:r w:rsidRPr="007771C3">
        <w:t>Once-Only principle and Transparency Management</w:t>
      </w:r>
    </w:p>
    <w:p w14:paraId="6C5014D7" w14:textId="77777777" w:rsidR="0083093C" w:rsidRPr="007771C3" w:rsidRDefault="00B7626D">
      <w:r w:rsidRPr="007771C3">
        <w:t xml:space="preserve">Luxembourg has been systematically implementing the </w:t>
      </w:r>
      <w:hyperlink r:id="rId170" w:history="1">
        <w:r w:rsidRPr="007771C3">
          <w:rPr>
            <w:rStyle w:val="Hyperlink"/>
          </w:rPr>
          <w:t>Once-Only principle (OOP)</w:t>
        </w:r>
      </w:hyperlink>
      <w:r w:rsidRPr="007771C3">
        <w:t xml:space="preserve"> for more than five years now. </w:t>
      </w:r>
    </w:p>
    <w:p w14:paraId="6C5014D8" w14:textId="42C50239" w:rsidR="0083093C" w:rsidRPr="007771C3" w:rsidRDefault="00B7626D">
      <w:r w:rsidRPr="007771C3">
        <w:t xml:space="preserve">Via their personal space on </w:t>
      </w:r>
      <w:hyperlink r:id="rId171" w:history="1">
        <w:r w:rsidRPr="007771C3">
          <w:rPr>
            <w:rStyle w:val="Hyperlink"/>
          </w:rPr>
          <w:t>MyGuichet</w:t>
        </w:r>
      </w:hyperlink>
      <w:r w:rsidRPr="007771C3">
        <w:t>, users have the possibility to access the data that public administrations keep on them online in around 15 authentic sources. For some of these authentic sources, users can also request online the correction of data that they do not consider accurate and can reuse most of these data in the context of administrative procedures. Furthermore, for some of the authentic sources, they can check directly online wh</w:t>
      </w:r>
      <w:r w:rsidR="008668A4" w:rsidRPr="007771C3">
        <w:t>at</w:t>
      </w:r>
      <w:r w:rsidRPr="007771C3">
        <w:t xml:space="preserve"> organisation has accessed their data and ask the organisation to justify their access, if they have legitimacy concerns. The number of authentic sources available in the context of this OOP approach is regularly growing.</w:t>
      </w:r>
    </w:p>
    <w:p w14:paraId="6C5014D9" w14:textId="07F174E6" w:rsidR="0083093C" w:rsidRPr="007771C3" w:rsidRDefault="00B7626D">
      <w:pPr>
        <w:pStyle w:val="Heading2"/>
      </w:pPr>
      <w:bookmarkStart w:id="86" w:name="_Toc30683977"/>
      <w:r w:rsidRPr="007771C3">
        <w:lastRenderedPageBreak/>
        <w:t>Cross-border platforms</w:t>
      </w:r>
      <w:bookmarkEnd w:id="85"/>
      <w:bookmarkEnd w:id="86"/>
    </w:p>
    <w:p w14:paraId="6C5014DA" w14:textId="77777777" w:rsidR="0083093C" w:rsidRPr="007771C3" w:rsidRDefault="00B7626D">
      <w:pPr>
        <w:pStyle w:val="Subtitle"/>
      </w:pPr>
      <w:r w:rsidRPr="007771C3">
        <w:t>EUCARIS</w:t>
      </w:r>
    </w:p>
    <w:p w14:paraId="6C5014DB" w14:textId="77777777" w:rsidR="0083093C" w:rsidRPr="007771C3" w:rsidRDefault="00B7626D">
      <w:r w:rsidRPr="007771C3">
        <w:t xml:space="preserve">Since the early 90s, Luxembourg together with other four EU Member States (Germany, Belgium, the Netherlands and the United Kingdom) has been involved in the first form of cooperation in the field of data exchange regarding the </w:t>
      </w:r>
      <w:hyperlink r:id="rId172" w:history="1">
        <w:r w:rsidRPr="007771C3">
          <w:rPr>
            <w:rStyle w:val="Hyperlink"/>
          </w:rPr>
          <w:t>European Car and Driving Licence Information System (EUCARIS)</w:t>
        </w:r>
      </w:hyperlink>
      <w:r w:rsidRPr="007771C3">
        <w:t xml:space="preserve">, an organisation called after the name of the implemented system itself. </w:t>
      </w:r>
    </w:p>
    <w:p w14:paraId="6C5014DC" w14:textId="77777777" w:rsidR="0083093C" w:rsidRPr="007771C3" w:rsidRDefault="00B7626D">
      <w:pPr>
        <w:pStyle w:val="Subtitle"/>
      </w:pPr>
      <w:r w:rsidRPr="007771C3">
        <w:t>Data Embassy</w:t>
      </w:r>
    </w:p>
    <w:p w14:paraId="6C5014DD" w14:textId="77777777" w:rsidR="0083093C" w:rsidRPr="007771C3" w:rsidRDefault="00B7626D">
      <w:r w:rsidRPr="007771C3">
        <w:t xml:space="preserve">The Estonian government is using a data embassy infrastructure to host a copy of their most important servers and databases. Luxembourg thus hosts the very first </w:t>
      </w:r>
      <w:hyperlink r:id="rId173" w:history="1">
        <w:r w:rsidRPr="007771C3">
          <w:rPr>
            <w:rStyle w:val="Hyperlink"/>
          </w:rPr>
          <w:t>Data Embassy</w:t>
        </w:r>
      </w:hyperlink>
      <w:r w:rsidRPr="007771C3">
        <w:t xml:space="preserve"> ever.</w:t>
      </w:r>
    </w:p>
    <w:p w14:paraId="6C5014DE" w14:textId="1C7C5069" w:rsidR="0083093C" w:rsidRPr="007771C3" w:rsidRDefault="00B7626D">
      <w:r w:rsidRPr="007771C3">
        <w:t xml:space="preserve">In addition, the Grand Duchy of Luxembourg and the Principality of Monaco agreed in 2018 to launch a study to safeguard sensitive data in a Luxembourg </w:t>
      </w:r>
      <w:r w:rsidR="008668A4" w:rsidRPr="007771C3">
        <w:t>d</w:t>
      </w:r>
      <w:r w:rsidRPr="007771C3">
        <w:t xml:space="preserve">ata </w:t>
      </w:r>
      <w:r w:rsidR="008668A4" w:rsidRPr="007771C3">
        <w:t>c</w:t>
      </w:r>
      <w:r w:rsidRPr="007771C3">
        <w:t xml:space="preserve">entre with immunity guarantees and privileges resembling those of the above-mentioned Data Embassy. In 2020, the Principality of Monaco announced that the country will opt for hosting a sovereign cloud while Luxembourg will host its digital twin. This will allow Monaco to have at least 120 km between two storage points, thus applying the recommended security standard. </w:t>
      </w:r>
      <w:r w:rsidR="0065783B" w:rsidRPr="007771C3">
        <w:t xml:space="preserve">The decision to open the data embassy was sealed in July 2021, when Luxembourg Prime Minister Xavier Bettel and </w:t>
      </w:r>
      <w:r w:rsidR="00AD7AB9" w:rsidRPr="007771C3">
        <w:t xml:space="preserve">the </w:t>
      </w:r>
      <w:r w:rsidR="0065783B" w:rsidRPr="007771C3">
        <w:t>Monegasque Minister of State Pierre Dartout signed an agreement regarding the hosting of Monegasque data and information systems in Luxembourg. The agreement was based on a declaration of intent dating from 2018.</w:t>
      </w:r>
    </w:p>
    <w:p w14:paraId="6C5014DF" w14:textId="77777777" w:rsidR="0083093C" w:rsidRPr="007771C3" w:rsidRDefault="00B7626D">
      <w:pPr>
        <w:pStyle w:val="Heading2"/>
      </w:pPr>
      <w:bookmarkStart w:id="87" w:name="_Toc1474998"/>
      <w:bookmarkStart w:id="88" w:name="_Toc30683978"/>
      <w:r w:rsidRPr="007771C3">
        <w:t>Base registries</w:t>
      </w:r>
      <w:bookmarkEnd w:id="87"/>
      <w:bookmarkEnd w:id="88"/>
    </w:p>
    <w:p w14:paraId="6C5014E0" w14:textId="77777777" w:rsidR="0083093C" w:rsidRPr="007771C3" w:rsidRDefault="00B7626D">
      <w:pPr>
        <w:pStyle w:val="Subtitle"/>
      </w:pPr>
      <w:r w:rsidRPr="007771C3">
        <w:t xml:space="preserve">RESTENA </w:t>
      </w:r>
    </w:p>
    <w:p w14:paraId="6C5014E1" w14:textId="77777777" w:rsidR="0083093C" w:rsidRPr="007771C3" w:rsidRDefault="00B7626D">
      <w:r w:rsidRPr="007771C3">
        <w:t xml:space="preserve">Luxembourg has an infrastructure network called </w:t>
      </w:r>
      <w:hyperlink r:id="rId174" w:history="1">
        <w:r w:rsidRPr="007771C3">
          <w:rPr>
            <w:rStyle w:val="Hyperlink"/>
          </w:rPr>
          <w:t>RESTENA</w:t>
        </w:r>
      </w:hyperlink>
      <w:r w:rsidRPr="007771C3">
        <w:t xml:space="preserve"> connecting all government institutions. It is set up and maintained by the CTIE and it is the communications system that represents the network backbone for public administrations.</w:t>
      </w:r>
    </w:p>
    <w:p w14:paraId="6C5014E2" w14:textId="77777777" w:rsidR="0083093C" w:rsidRPr="007771C3" w:rsidRDefault="00B7626D">
      <w:pPr>
        <w:pStyle w:val="Subtitle"/>
      </w:pPr>
      <w:r w:rsidRPr="007771C3">
        <w:t>REGINE</w:t>
      </w:r>
    </w:p>
    <w:p w14:paraId="6C5014E3" w14:textId="3F6CD083" w:rsidR="0083093C" w:rsidRPr="007771C3" w:rsidRDefault="00B7626D">
      <w:bookmarkStart w:id="89" w:name="_Hlk70084781"/>
      <w:bookmarkStart w:id="90" w:name="_Hlk70084903"/>
      <w:r w:rsidRPr="007771C3">
        <w:t>REGINE is the National Register of Digital Company Identifiers</w:t>
      </w:r>
      <w:bookmarkEnd w:id="89"/>
      <w:r w:rsidRPr="007771C3">
        <w:t xml:space="preserve">. It is a database storing the company identification number of companies in Luxembourg </w:t>
      </w:r>
      <w:r w:rsidR="00AD7AB9" w:rsidRPr="007771C3">
        <w:t>that</w:t>
      </w:r>
      <w:r w:rsidRPr="007771C3">
        <w:t xml:space="preserve"> will replace the RP.REG. The REGINE register (RN.RPM) aims to automatically determine and allocate a company identification </w:t>
      </w:r>
      <w:r w:rsidR="00AD7AB9" w:rsidRPr="007771C3">
        <w:t xml:space="preserve">number </w:t>
      </w:r>
      <w:r w:rsidRPr="007771C3">
        <w:t>(INE) on the occasion of any new registration by the REGINE Manager of a Client Legal Person (PM) concerned. Relevant and necessary information is managed through REGINE</w:t>
      </w:r>
      <w:r w:rsidR="00AD7AB9" w:rsidRPr="007771C3">
        <w:t>’</w:t>
      </w:r>
      <w:r w:rsidRPr="007771C3">
        <w:t>s ‘Minimalist Dataset’.</w:t>
      </w:r>
    </w:p>
    <w:p w14:paraId="6C5014E4" w14:textId="77777777" w:rsidR="0083093C" w:rsidRPr="007771C3" w:rsidRDefault="00B7626D">
      <w:pPr>
        <w:pStyle w:val="Subtitle"/>
      </w:pPr>
      <w:r w:rsidRPr="007771C3">
        <w:t>Trade and Companies Registry</w:t>
      </w:r>
    </w:p>
    <w:p w14:paraId="6C5014E5" w14:textId="4C87F972" w:rsidR="0083093C" w:rsidRPr="007771C3" w:rsidRDefault="00B7626D">
      <w:r w:rsidRPr="007771C3">
        <w:t xml:space="preserve">The </w:t>
      </w:r>
      <w:hyperlink r:id="rId175" w:history="1">
        <w:r w:rsidRPr="007771C3">
          <w:rPr>
            <w:rStyle w:val="Hyperlink"/>
          </w:rPr>
          <w:t>Trade and Companies Registry</w:t>
        </w:r>
      </w:hyperlink>
      <w:r w:rsidRPr="007771C3">
        <w:t xml:space="preserve"> (</w:t>
      </w:r>
      <w:r w:rsidRPr="007771C3">
        <w:rPr>
          <w:i/>
        </w:rPr>
        <w:t>Registre de Commerce et des Sociétés</w:t>
      </w:r>
      <w:r w:rsidR="00607603" w:rsidRPr="007771C3">
        <w:rPr>
          <w:i/>
        </w:rPr>
        <w:t>,</w:t>
      </w:r>
      <w:r w:rsidRPr="007771C3">
        <w:t xml:space="preserve"> RCS), managed by the Luxembourg Business Registries, is an official inventory of all natural and legal persons engaged in trade which helps to identify the persons whose registration or subscription is required by law.</w:t>
      </w:r>
    </w:p>
    <w:p w14:paraId="203040C4" w14:textId="0BB5AAD2" w:rsidR="00607603" w:rsidRPr="007771C3" w:rsidRDefault="00607603">
      <w:pPr>
        <w:pStyle w:val="Subtitle"/>
      </w:pPr>
      <w:r w:rsidRPr="007771C3">
        <w:t>National Registry of Natural Persons</w:t>
      </w:r>
    </w:p>
    <w:p w14:paraId="65DE675D" w14:textId="77777777" w:rsidR="00607603" w:rsidRPr="007771C3" w:rsidRDefault="00607603"/>
    <w:p w14:paraId="6C5014E6" w14:textId="17796BAC" w:rsidR="0083093C" w:rsidRPr="007771C3" w:rsidRDefault="00B7626D">
      <w:r w:rsidRPr="007771C3">
        <w:t>The National Registry of Nat</w:t>
      </w:r>
      <w:r w:rsidR="00607603" w:rsidRPr="007771C3">
        <w:t>ural</w:t>
      </w:r>
      <w:r w:rsidRPr="007771C3">
        <w:t xml:space="preserve"> Persons groups all data relating to the identification of natural persons (residents or non-residents) who are in contact with a national government administration or public body.</w:t>
      </w:r>
    </w:p>
    <w:bookmarkEnd w:id="90"/>
    <w:p w14:paraId="6C5014E7" w14:textId="77777777" w:rsidR="0083093C" w:rsidRPr="007771C3" w:rsidRDefault="00B7626D">
      <w:pPr>
        <w:pStyle w:val="Heading2"/>
      </w:pPr>
      <w:r w:rsidRPr="007771C3">
        <w:lastRenderedPageBreak/>
        <w:t>Emerging Technologies</w:t>
      </w:r>
    </w:p>
    <w:p w14:paraId="6C5014E8" w14:textId="77777777" w:rsidR="0083093C" w:rsidRPr="007771C3" w:rsidRDefault="00B7626D" w:rsidP="00E470C2">
      <w:pPr>
        <w:pStyle w:val="Heading3"/>
        <w:numPr>
          <w:ilvl w:val="2"/>
          <w:numId w:val="13"/>
        </w:numPr>
      </w:pPr>
      <w:r w:rsidRPr="007771C3">
        <w:t>Artificial Intelligence (AI)</w:t>
      </w:r>
    </w:p>
    <w:p w14:paraId="6C5014E9" w14:textId="77777777" w:rsidR="0083093C" w:rsidRPr="007771C3" w:rsidRDefault="00B7626D">
      <w:pPr>
        <w:pStyle w:val="BodyText"/>
      </w:pPr>
      <w:r w:rsidRPr="007771C3">
        <w:t>No particular infrastructure in this field has been reported to date.</w:t>
      </w:r>
    </w:p>
    <w:p w14:paraId="6C5014EA" w14:textId="77777777" w:rsidR="0083093C" w:rsidRPr="007771C3" w:rsidRDefault="00B7626D" w:rsidP="00E470C2">
      <w:pPr>
        <w:pStyle w:val="Heading3"/>
        <w:numPr>
          <w:ilvl w:val="2"/>
          <w:numId w:val="13"/>
        </w:numPr>
      </w:pPr>
      <w:r w:rsidRPr="007771C3">
        <w:t>Distributed ledger technologies</w:t>
      </w:r>
    </w:p>
    <w:p w14:paraId="6C5014EB" w14:textId="77777777" w:rsidR="0083093C" w:rsidRPr="007771C3" w:rsidRDefault="00B7626D">
      <w:pPr>
        <w:pStyle w:val="Subtitle"/>
      </w:pPr>
      <w:r w:rsidRPr="007771C3">
        <w:t>Blockchain</w:t>
      </w:r>
    </w:p>
    <w:p w14:paraId="6C5014EC" w14:textId="12EDF1F6" w:rsidR="0083093C" w:rsidRPr="00A06CF0" w:rsidRDefault="00000000">
      <w:pPr>
        <w:rPr>
          <w:rFonts w:eastAsia="Calibri"/>
          <w:lang w:eastAsia="en-US"/>
        </w:rPr>
      </w:pPr>
      <w:hyperlink r:id="rId176" w:history="1">
        <w:r w:rsidR="00B7626D" w:rsidRPr="006728D5">
          <w:rPr>
            <w:rStyle w:val="Hyperlink"/>
            <w:lang w:val="fr-FR"/>
          </w:rPr>
          <w:t>Infrachain a.s.b.l.</w:t>
        </w:r>
      </w:hyperlink>
      <w:r w:rsidR="00B7626D" w:rsidRPr="006728D5">
        <w:rPr>
          <w:rStyle w:val="Hyperlink"/>
          <w:rFonts w:eastAsia="Calibri"/>
          <w:lang w:val="fr-FR" w:eastAsia="en-US"/>
        </w:rPr>
        <w:t xml:space="preserve"> </w:t>
      </w:r>
      <w:r w:rsidR="00B7626D" w:rsidRPr="007771C3">
        <w:rPr>
          <w:rFonts w:eastAsia="Calibri"/>
          <w:lang w:eastAsia="en-US"/>
        </w:rPr>
        <w:t xml:space="preserve">is a Luxembourg-based non-profit organisation, created by the emerging </w:t>
      </w:r>
      <w:r w:rsidR="00607603" w:rsidRPr="007771C3">
        <w:rPr>
          <w:rFonts w:eastAsia="Calibri"/>
          <w:lang w:eastAsia="en-US"/>
        </w:rPr>
        <w:t>b</w:t>
      </w:r>
      <w:r w:rsidR="00B7626D" w:rsidRPr="007771C3">
        <w:rPr>
          <w:rFonts w:eastAsia="Calibri"/>
          <w:lang w:eastAsia="en-US"/>
        </w:rPr>
        <w:t>lockchain industry and supported by the Luxembourg government, aiming to implement blockchain technology solutions in a trusted manner in the current regulatory environment.</w:t>
      </w:r>
      <w:r w:rsidR="008C4C72" w:rsidRPr="007771C3">
        <w:rPr>
          <w:rFonts w:eastAsia="Calibri"/>
          <w:lang w:eastAsia="en-US"/>
        </w:rPr>
        <w:t xml:space="preserve"> During the </w:t>
      </w:r>
      <w:hyperlink r:id="rId177" w:history="1">
        <w:r w:rsidR="008C4C72" w:rsidRPr="007771C3">
          <w:rPr>
            <w:rStyle w:val="Hyperlink"/>
            <w:rFonts w:eastAsia="Calibri"/>
            <w:lang w:eastAsia="en-US"/>
          </w:rPr>
          <w:t>Infrachain Summit</w:t>
        </w:r>
      </w:hyperlink>
      <w:r w:rsidR="008C4C72" w:rsidRPr="007771C3">
        <w:rPr>
          <w:rFonts w:eastAsia="Calibri"/>
          <w:lang w:eastAsia="en-US"/>
        </w:rPr>
        <w:t xml:space="preserve"> on 23 May 2019, Marc Hansen, the Minister Delegate for Digitalisation, announced a first public sector blockchain platform which will be operated by a range of public sector actors, including the CTIE and SIGI. The public sector blockchain will help to improve the transparency, reliability and security of the public sector’s digital information and process systems.</w:t>
      </w:r>
      <w:r w:rsidR="008C4C72" w:rsidRPr="007771C3">
        <w:t xml:space="preserve"> Since December 2019, Infrachain has also been leading a consortium of leading actors from the technology ecosystem to set up a blockchain hub of excellence, in line with the strategic ambitions of </w:t>
      </w:r>
      <w:r w:rsidR="008C4C72" w:rsidRPr="007771C3">
        <w:rPr>
          <w:i/>
        </w:rPr>
        <w:t>Digital Lëtzebuerg</w:t>
      </w:r>
      <w:r w:rsidR="008C4C72" w:rsidRPr="007771C3">
        <w:t>. Their goal is to create a landmark EU hub in Luxembourg for blockchain research, education and industry projects, as well as to develop industry facilities and competences that will foster the deployment of the latest blockchain and distributed ledger technologies (DLT).</w:t>
      </w:r>
    </w:p>
    <w:p w14:paraId="6C5014EE" w14:textId="04816212" w:rsidR="0083093C" w:rsidRPr="007771C3" w:rsidRDefault="00B7626D">
      <w:pPr>
        <w:rPr>
          <w:rFonts w:eastAsia="Calibri"/>
          <w:lang w:eastAsia="en-US"/>
        </w:rPr>
      </w:pPr>
      <w:r w:rsidRPr="007771C3">
        <w:rPr>
          <w:rFonts w:eastAsia="Calibri"/>
          <w:lang w:eastAsia="en-US"/>
        </w:rPr>
        <w:t>Another example</w:t>
      </w:r>
      <w:r w:rsidR="008C4C72" w:rsidRPr="007771C3">
        <w:rPr>
          <w:rFonts w:eastAsia="Calibri"/>
          <w:lang w:eastAsia="en-US"/>
        </w:rPr>
        <w:t xml:space="preserve"> in the field</w:t>
      </w:r>
      <w:r w:rsidRPr="007771C3">
        <w:rPr>
          <w:rFonts w:eastAsia="Calibri"/>
          <w:lang w:eastAsia="en-US"/>
        </w:rPr>
        <w:t xml:space="preserve"> is the project of the </w:t>
      </w:r>
      <w:r w:rsidR="00607603" w:rsidRPr="007771C3">
        <w:rPr>
          <w:rFonts w:eastAsia="Calibri"/>
          <w:lang w:eastAsia="en-US"/>
        </w:rPr>
        <w:t>CTIE</w:t>
      </w:r>
      <w:r w:rsidRPr="007771C3">
        <w:rPr>
          <w:rFonts w:eastAsia="Calibri"/>
          <w:lang w:eastAsia="en-US"/>
        </w:rPr>
        <w:t xml:space="preserve"> implemented in 2019, namely a </w:t>
      </w:r>
      <w:hyperlink r:id="rId178" w:history="1">
        <w:r w:rsidR="00607603" w:rsidRPr="007771C3">
          <w:rPr>
            <w:rStyle w:val="Hyperlink"/>
            <w:rFonts w:eastAsia="Calibri"/>
            <w:lang w:eastAsia="en-US"/>
          </w:rPr>
          <w:t>n</w:t>
        </w:r>
        <w:r w:rsidRPr="007771C3">
          <w:rPr>
            <w:rStyle w:val="Hyperlink"/>
            <w:rFonts w:eastAsia="Calibri"/>
            <w:lang w:eastAsia="en-US"/>
          </w:rPr>
          <w:t>otary system</w:t>
        </w:r>
      </w:hyperlink>
      <w:r w:rsidRPr="007771C3">
        <w:rPr>
          <w:rFonts w:eastAsia="Calibri"/>
          <w:lang w:eastAsia="en-US"/>
        </w:rPr>
        <w:t xml:space="preserve"> based on blockchain to demonstrate the benefits of this new technology.</w:t>
      </w:r>
      <w:r w:rsidR="008C4C72" w:rsidRPr="007771C3">
        <w:rPr>
          <w:rFonts w:eastAsia="Calibri"/>
          <w:lang w:eastAsia="en-US"/>
        </w:rPr>
        <w:t xml:space="preserve"> At the same time </w:t>
      </w:r>
      <w:hyperlink r:id="rId179" w:history="1">
        <w:r w:rsidRPr="007771C3">
          <w:rPr>
            <w:rStyle w:val="Hyperlink"/>
            <w:rFonts w:eastAsia="Calibri"/>
            <w:lang w:eastAsia="en-US"/>
          </w:rPr>
          <w:t>LuxTrust</w:t>
        </w:r>
      </w:hyperlink>
      <w:r w:rsidRPr="007771C3">
        <w:rPr>
          <w:rFonts w:eastAsia="Calibri"/>
          <w:lang w:eastAsia="en-US"/>
        </w:rPr>
        <w:t>, the provider of eID, eSignature and other trusted services for the public and the private sector in Luxembourg, is working on the implementation of a</w:t>
      </w:r>
      <w:r w:rsidR="00607603" w:rsidRPr="007771C3">
        <w:rPr>
          <w:rFonts w:eastAsia="Calibri"/>
          <w:lang w:eastAsia="en-US"/>
        </w:rPr>
        <w:t xml:space="preserve"> </w:t>
      </w:r>
      <w:r w:rsidRPr="007771C3">
        <w:rPr>
          <w:rFonts w:eastAsia="Calibri"/>
          <w:lang w:eastAsia="en-US"/>
        </w:rPr>
        <w:t>Self Sovereign Identity</w:t>
      </w:r>
      <w:r w:rsidR="00607603" w:rsidRPr="007771C3">
        <w:rPr>
          <w:rFonts w:eastAsia="Calibri"/>
          <w:lang w:eastAsia="en-US"/>
        </w:rPr>
        <w:t xml:space="preserve"> (SSI</w:t>
      </w:r>
      <w:r w:rsidRPr="007771C3">
        <w:rPr>
          <w:rFonts w:eastAsia="Calibri"/>
          <w:lang w:eastAsia="en-US"/>
        </w:rPr>
        <w:t xml:space="preserve">) solution based on blockchain technologies. </w:t>
      </w:r>
    </w:p>
    <w:p w14:paraId="6C5014F0" w14:textId="02589DB8" w:rsidR="0083093C" w:rsidRPr="007771C3" w:rsidRDefault="0083093C">
      <w:pPr>
        <w:rPr>
          <w:rFonts w:eastAsia="Calibri"/>
          <w:lang w:eastAsia="en-US"/>
        </w:rPr>
      </w:pPr>
    </w:p>
    <w:p w14:paraId="6C5014F1" w14:textId="77777777" w:rsidR="0083093C" w:rsidRPr="007771C3" w:rsidRDefault="00B7626D" w:rsidP="00AF495C">
      <w:pPr>
        <w:pStyle w:val="Heading3"/>
        <w:numPr>
          <w:ilvl w:val="2"/>
          <w:numId w:val="13"/>
        </w:numPr>
      </w:pPr>
      <w:r w:rsidRPr="007771C3">
        <w:t xml:space="preserve">Big data </w:t>
      </w:r>
    </w:p>
    <w:p w14:paraId="6C5014F2" w14:textId="745E0D18" w:rsidR="0083093C" w:rsidRPr="007771C3" w:rsidRDefault="00B7626D">
      <w:pPr>
        <w:pStyle w:val="BodyText"/>
      </w:pPr>
      <w:r w:rsidRPr="007771C3">
        <w:t xml:space="preserve">No particular infrastructure in this field </w:t>
      </w:r>
      <w:r w:rsidR="00325539">
        <w:t>was</w:t>
      </w:r>
      <w:r w:rsidRPr="007771C3">
        <w:t xml:space="preserve"> reported to date.</w:t>
      </w:r>
    </w:p>
    <w:p w14:paraId="6C5014F3" w14:textId="77777777" w:rsidR="0083093C" w:rsidRPr="007771C3" w:rsidRDefault="00B7626D" w:rsidP="00AF495C">
      <w:pPr>
        <w:pStyle w:val="Heading3"/>
        <w:numPr>
          <w:ilvl w:val="2"/>
          <w:numId w:val="13"/>
        </w:numPr>
      </w:pPr>
      <w:r w:rsidRPr="007771C3">
        <w:t>Cloud computing</w:t>
      </w:r>
    </w:p>
    <w:p w14:paraId="6C5014F4" w14:textId="6DD379C0" w:rsidR="0083093C" w:rsidRPr="007771C3" w:rsidRDefault="00B7626D">
      <w:pPr>
        <w:pStyle w:val="BodyText"/>
      </w:pPr>
      <w:r w:rsidRPr="007771C3">
        <w:t xml:space="preserve">No particular infrastructure in this field </w:t>
      </w:r>
      <w:r w:rsidR="00325539">
        <w:t>was</w:t>
      </w:r>
      <w:r w:rsidRPr="007771C3">
        <w:t xml:space="preserve"> reported to date.</w:t>
      </w:r>
    </w:p>
    <w:p w14:paraId="6C5014F5" w14:textId="77777777" w:rsidR="0083093C" w:rsidRPr="007771C3" w:rsidRDefault="00B7626D" w:rsidP="00AF495C">
      <w:pPr>
        <w:pStyle w:val="Heading3"/>
        <w:numPr>
          <w:ilvl w:val="2"/>
          <w:numId w:val="13"/>
        </w:numPr>
      </w:pPr>
      <w:r w:rsidRPr="007771C3">
        <w:t>Internet of Things (IoT)</w:t>
      </w:r>
    </w:p>
    <w:p w14:paraId="6C5014F6" w14:textId="134C4A01" w:rsidR="0083093C" w:rsidRPr="007771C3" w:rsidRDefault="00B7626D">
      <w:pPr>
        <w:pStyle w:val="BodyText"/>
      </w:pPr>
      <w:r w:rsidRPr="007771C3">
        <w:t xml:space="preserve">No particular infrastructure in this field </w:t>
      </w:r>
      <w:r w:rsidR="00325539">
        <w:t>was</w:t>
      </w:r>
      <w:r w:rsidRPr="007771C3">
        <w:t xml:space="preserve"> reported to date.</w:t>
      </w:r>
    </w:p>
    <w:p w14:paraId="6C5014F7" w14:textId="77777777" w:rsidR="0083093C" w:rsidRPr="007771C3" w:rsidRDefault="00B7626D" w:rsidP="00AF495C">
      <w:pPr>
        <w:pStyle w:val="Heading3"/>
        <w:numPr>
          <w:ilvl w:val="2"/>
          <w:numId w:val="13"/>
        </w:numPr>
      </w:pPr>
      <w:r w:rsidRPr="007771C3">
        <w:t>High-performance computing</w:t>
      </w:r>
    </w:p>
    <w:p w14:paraId="6C5014F8" w14:textId="1FE10524" w:rsidR="0083093C" w:rsidRPr="007771C3" w:rsidRDefault="00B7626D">
      <w:pPr>
        <w:pStyle w:val="BodyText"/>
      </w:pPr>
      <w:r w:rsidRPr="007771C3">
        <w:t xml:space="preserve">No particular infrastructure in this field </w:t>
      </w:r>
      <w:r w:rsidR="00325539">
        <w:t>was</w:t>
      </w:r>
      <w:r w:rsidRPr="007771C3">
        <w:t xml:space="preserve"> reported to date.</w:t>
      </w:r>
    </w:p>
    <w:p w14:paraId="6C5014F9" w14:textId="77777777" w:rsidR="0083093C" w:rsidRPr="007771C3" w:rsidRDefault="00B7626D" w:rsidP="00AF495C">
      <w:pPr>
        <w:pStyle w:val="Heading3"/>
        <w:numPr>
          <w:ilvl w:val="2"/>
          <w:numId w:val="13"/>
        </w:numPr>
      </w:pPr>
      <w:r w:rsidRPr="007771C3">
        <w:t>High-speed broadband connectivity</w:t>
      </w:r>
    </w:p>
    <w:p w14:paraId="6C5014FA" w14:textId="1FA77291" w:rsidR="0083093C" w:rsidRPr="007771C3" w:rsidRDefault="00B7626D">
      <w:pPr>
        <w:pStyle w:val="BodyText"/>
      </w:pPr>
      <w:r w:rsidRPr="007771C3">
        <w:t xml:space="preserve">No particular infrastructure in this field </w:t>
      </w:r>
      <w:r w:rsidR="00325539">
        <w:t>was</w:t>
      </w:r>
      <w:r w:rsidRPr="007771C3">
        <w:t xml:space="preserve"> reported to date.</w:t>
      </w:r>
    </w:p>
    <w:p w14:paraId="6C5014FB" w14:textId="77777777" w:rsidR="0083093C" w:rsidRPr="007771C3" w:rsidRDefault="0083093C"/>
    <w:p w14:paraId="6C5014FC" w14:textId="77777777" w:rsidR="0083093C" w:rsidRPr="007771C3" w:rsidRDefault="0083093C"/>
    <w:p w14:paraId="6C5014FD" w14:textId="77777777" w:rsidR="0083093C" w:rsidRPr="007771C3" w:rsidRDefault="00B7626D">
      <w:pPr>
        <w:jc w:val="left"/>
      </w:pPr>
      <w:r w:rsidRPr="007771C3">
        <w:br w:type="page"/>
      </w:r>
      <w:bookmarkStart w:id="91" w:name="_Toc30683979"/>
    </w:p>
    <w:p w14:paraId="6C5014FE" w14:textId="3A0F844E" w:rsidR="0083093C" w:rsidRPr="007771C3" w:rsidRDefault="00C372B4">
      <w:pPr>
        <w:jc w:val="left"/>
      </w:pPr>
      <w:r>
        <w:rPr>
          <w:noProof/>
        </w:rPr>
        <w:lastRenderedPageBreak/>
        <w:drawing>
          <wp:anchor distT="0" distB="0" distL="114300" distR="114300" simplePos="0" relativeHeight="251672598" behindDoc="1" locked="0" layoutInCell="1" allowOverlap="1" wp14:anchorId="00538047" wp14:editId="5609DCB7">
            <wp:simplePos x="0" y="0"/>
            <wp:positionH relativeFrom="column">
              <wp:posOffset>-1091710</wp:posOffset>
            </wp:positionH>
            <wp:positionV relativeFrom="paragraph">
              <wp:posOffset>-1260475</wp:posOffset>
            </wp:positionV>
            <wp:extent cx="7594600" cy="10695008"/>
            <wp:effectExtent l="0" t="0" r="6350" b="0"/>
            <wp:wrapNone/>
            <wp:docPr id="41" name="Picture 41"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80" cstate="print">
                      <a:extLst>
                        <a:ext uri="{28A0092B-C50C-407E-A947-70E740481C1C}">
                          <a14:useLocalDpi xmlns:a14="http://schemas.microsoft.com/office/drawing/2010/main" val="0"/>
                        </a:ext>
                      </a:extLst>
                    </a:blip>
                    <a:srcRect l="13843" r="38402"/>
                    <a:stretch/>
                  </pic:blipFill>
                  <pic:spPr bwMode="auto">
                    <a:xfrm>
                      <a:off x="0" y="0"/>
                      <a:ext cx="7594840" cy="10695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014FF" w14:textId="77777777" w:rsidR="0083093C" w:rsidRPr="007771C3" w:rsidRDefault="0083093C">
      <w:pPr>
        <w:jc w:val="left"/>
      </w:pPr>
    </w:p>
    <w:p w14:paraId="6C501500" w14:textId="77777777" w:rsidR="0083093C" w:rsidRPr="007771C3" w:rsidRDefault="0083093C">
      <w:pPr>
        <w:jc w:val="left"/>
      </w:pPr>
    </w:p>
    <w:p w14:paraId="6C501501" w14:textId="77777777" w:rsidR="0083093C" w:rsidRPr="007771C3" w:rsidRDefault="0083093C">
      <w:pPr>
        <w:jc w:val="left"/>
      </w:pPr>
    </w:p>
    <w:p w14:paraId="6C501502" w14:textId="77777777" w:rsidR="0083093C" w:rsidRPr="007771C3" w:rsidRDefault="0083093C">
      <w:pPr>
        <w:jc w:val="left"/>
      </w:pPr>
    </w:p>
    <w:p w14:paraId="6C501503" w14:textId="77777777" w:rsidR="0083093C" w:rsidRPr="007771C3" w:rsidRDefault="0083093C">
      <w:pPr>
        <w:jc w:val="left"/>
      </w:pPr>
    </w:p>
    <w:p w14:paraId="6C501504" w14:textId="77777777" w:rsidR="0083093C" w:rsidRPr="007771C3" w:rsidRDefault="00B7626D">
      <w:pPr>
        <w:jc w:val="left"/>
      </w:pPr>
      <w:r w:rsidRPr="00A06CF0">
        <w:rPr>
          <w:noProof/>
          <w:lang w:val="en-US" w:eastAsia="en-US"/>
        </w:rPr>
        <mc:AlternateContent>
          <mc:Choice Requires="wpg">
            <w:drawing>
              <wp:anchor distT="0" distB="0" distL="114300" distR="114300" simplePos="0" relativeHeight="251658256" behindDoc="0" locked="0" layoutInCell="1" allowOverlap="1" wp14:anchorId="6C501570" wp14:editId="6C501571">
                <wp:simplePos x="0" y="0"/>
                <wp:positionH relativeFrom="column">
                  <wp:posOffset>2451122</wp:posOffset>
                </wp:positionH>
                <wp:positionV relativeFrom="paragraph">
                  <wp:posOffset>1450406</wp:posOffset>
                </wp:positionV>
                <wp:extent cx="4032250" cy="1619885"/>
                <wp:effectExtent l="0" t="19050" r="25400" b="37465"/>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339" name="Text Box 27"/>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5015D2"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Cross-border </w:t>
                              </w:r>
                            </w:p>
                            <w:p w14:paraId="6C5015D3" w14:textId="77777777" w:rsidR="00D12D38" w:rsidRDefault="00D12D38">
                              <w:pPr>
                                <w:ind w:left="720"/>
                                <w:jc w:val="right"/>
                                <w:rPr>
                                  <w:color w:val="FFFFFF"/>
                                  <w:sz w:val="56"/>
                                  <w:szCs w:val="40"/>
                                </w:rPr>
                              </w:pPr>
                              <w:r>
                                <w:rPr>
                                  <w:color w:val="FFFFFF"/>
                                  <w:sz w:val="48"/>
                                  <w:szCs w:val="32"/>
                                </w:rPr>
                                <w:t xml:space="preserve">Digital Public Administration Services </w:t>
                              </w:r>
                            </w:p>
                            <w:p w14:paraId="6C5015D4" w14:textId="77777777" w:rsidR="00D12D38" w:rsidRDefault="00D12D38">
                              <w:pPr>
                                <w:jc w:val="right"/>
                                <w:rPr>
                                  <w:color w:val="FFFFFF"/>
                                  <w:sz w:val="52"/>
                                  <w:szCs w:val="36"/>
                                </w:rPr>
                              </w:pPr>
                            </w:p>
                          </w:txbxContent>
                        </wps:txbx>
                        <wps:bodyPr rot="0" vert="horz" wrap="square" lIns="18000" tIns="46800" rIns="91440" bIns="45720" anchor="t" anchorCtr="0" upright="1">
                          <a:noAutofit/>
                        </wps:bodyPr>
                      </wps:wsp>
                      <wps:wsp>
                        <wps:cNvPr id="340" name="Text Box 28"/>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5015D5" w14:textId="77777777" w:rsidR="00D12D38" w:rsidRDefault="00D12D38">
                              <w:pPr>
                                <w:jc w:val="center"/>
                                <w:rPr>
                                  <w:color w:val="FFFFFF"/>
                                  <w:sz w:val="96"/>
                                  <w:szCs w:val="96"/>
                                  <w:lang w:val="en-US"/>
                                </w:rPr>
                              </w:pPr>
                              <w:r>
                                <w:rPr>
                                  <w:color w:val="FFFFFF"/>
                                  <w:sz w:val="96"/>
                                  <w:szCs w:val="96"/>
                                  <w:lang w:val="en-US"/>
                                </w:rPr>
                                <w:t>7</w:t>
                              </w:r>
                            </w:p>
                            <w:p w14:paraId="6C5015D6" w14:textId="77777777" w:rsidR="00D12D38" w:rsidRDefault="00D12D38">
                              <w:pPr>
                                <w:rPr>
                                  <w:lang w:val="en-US"/>
                                </w:rPr>
                              </w:pPr>
                            </w:p>
                          </w:txbxContent>
                        </wps:txbx>
                        <wps:bodyPr rot="0" vert="horz" wrap="square" lIns="91440" tIns="45720" rIns="91440" bIns="45720" anchor="t" anchorCtr="0" upright="1">
                          <a:noAutofit/>
                        </wps:bodyPr>
                      </wps:wsp>
                      <wps:wsp>
                        <wps:cNvPr id="341" name="AutoShape 29"/>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501570" id="Group 338" o:spid="_x0000_s1049" style="position:absolute;margin-left:193pt;margin-top:114.2pt;width:317.5pt;height:127.55pt;z-index:251658256"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6pWbgMAAB4KAAAOAAAAZHJzL2Uyb0RvYy54bWzcVslu2zAQvRfoPxC8N1pseREiB6mztEDa&#10;Bkj6AbRELahEsiRtyf36DknJsd20DVwgh+ogkBpqNPPe46POL7qmRhsqVcVZgoMzHyPKUp5VrEjw&#10;18ebdzOMlCYsIzVnNMFbqvDF4u2b81bENOQlrzMqESRhKm5FgkutRex5Ki1pQ9QZF5RBMOeyIRqm&#10;svAySVrI3tRe6PsTr+UyE5KnVCl4euWCeGHz5zlN9Zc8V1SjOsFQm7Z3ae8rc/cW5yQuJBFllfZl&#10;kBOqaEjF4KO7VFdEE7SW1S+pmiqVXPFcn6W88XieVym1PUA3gX/Uza3ka2F7KeK2EDuYANojnE5O&#10;m37e3ErxIO6lqx6Gdzz9pgAXrxVFvB8388ItRqv2E8+AT7LW3Dbe5bIxKaAl1Fl8tzt8aadRCg/H&#10;/igMI6AhhVgwCeazWeQYSEugybwXRSYO4ZE/nw2x6/79yWh4OYyiwEQ9Eg8fVryuspuqrk0VShar&#10;ZS3RhgDv4Wh2tRyW7y2zDfYNGcGAAtUTyOrfQH4oiaCWO2VAvJeoyqCr0RwjRhpA7tGg8p53KJya&#10;TsznYZ1hAukOngNCFljlCEGML0vCCnopJW9LSjIo0DW196rLo0ySvzH0DNIDT3/EWUilbylvkBkk&#10;WMIWs3WSzZ3SjpJhSS8pQwoESFwz1CZ4HoWR6+y3jN3Yy6WtRUkcj3a3AuM9uZb9PTpJ3FQazKSu&#10;mgTPfHM5ARmwrllmS9Ckqt0YEtXMVEWtTfTFGywNfA5I3a06y1tgdWqCK55tAV3JnZWA9cGg5PIH&#10;Ri3YSILV9zWRFKP6IzMMmULAd+xkPIEZRtJO5sF4DJOVi0TTECaEpZAqwXoYLrXzqrWQVVHCl5wm&#10;GL+EfZdXFu+nquyetSp+LTmbDo7lbLftniZfSc6T+dQZx3QwjkHOge+Pe88JosmRbQxaPUnORj6M&#10;9/ruBQWu8ryE7JefyHqxhHqh9BJyQvmfJBQMEjKatraJwvmeJS6ZO5zSjvWH084L7erHrQA7PbBC&#10;98pAxPNWiPK6Eh+GHdUfW5MZnCuHx8+gIjAte249c/QcaUhpScxuXXLGwB25dJv2xQY5CqZwzhlt&#10;HbjbwZnWO6Tz24Nl8M/Qe93pvudMziQ3GMKpaEf2J8S6bv/DZP5y9ud21dNv3eInAAAA//8DAFBL&#10;AwQUAAYACAAAACEA6K7KxeIAAAAMAQAADwAAAGRycy9kb3ducmV2LnhtbEyPT2vCQBDF7wW/wzJC&#10;b3XzRyWkmYhI25MUqoXS25iMSTC7G7JrEr9911M9vnmPN7+XbSbVioF72xiNEC4CEKwLUza6Qvg+&#10;vr8kIKwjXVJrNCPc2MImnz1llJZm1F88HFwlfIm2KSHUznWplLaoWZFdmI61986mV+S87CtZ9jT6&#10;ctXKKAjWUlGj/YeaOt7VXFwOV4XwMdK4jcO3YX85726/x9Xnzz5kxOf5tH0F4Xhy/2G443t0yD3T&#10;yVx1aUWLECdrv8UhRFGyBHFPBFHoTyeEZRKvQOaZfByR/wEAAP//AwBQSwECLQAUAAYACAAAACEA&#10;toM4kv4AAADhAQAAEwAAAAAAAAAAAAAAAAAAAAAAW0NvbnRlbnRfVHlwZXNdLnhtbFBLAQItABQA&#10;BgAIAAAAIQA4/SH/1gAAAJQBAAALAAAAAAAAAAAAAAAAAC8BAABfcmVscy8ucmVsc1BLAQItABQA&#10;BgAIAAAAIQBca6pWbgMAAB4KAAAOAAAAAAAAAAAAAAAAAC4CAABkcnMvZTJvRG9jLnhtbFBLAQIt&#10;ABQABgAIAAAAIQDorsrF4gAAAAwBAAAPAAAAAAAAAAAAAAAAAMgFAABkcnMvZG93bnJldi54bWxQ&#10;SwUGAAAAAAQABADzAAAA1wYAAAAA&#10;">
                <v:shape id="Text Box 27" o:spid="_x0000_s1050"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WsxQAAANwAAAAPAAAAZHJzL2Rvd25yZXYueG1sRI/dagIx&#10;FITvC75DOIJ3NasLUlejqLQgFSz+Xh82x93FzcmSRN2+vREKvRxm5htmOm9NLe7kfGVZwaCfgCDO&#10;ra64UHA8fL1/gPABWWNtmRT8kof5rPM2xUzbB+/ovg+FiBD2GSooQ2gyKX1ekkHftw1x9C7WGQxR&#10;ukJqh48IN7UcJslIGqw4LpTY0Kqk/Lq/GQWb88/5JBfr7fi6Sr93nyO3XZqNUr1uu5iACNSG//Bf&#10;e60VpOkYXmfiEZCzJwAAAP//AwBQSwECLQAUAAYACAAAACEA2+H2y+4AAACFAQAAEwAAAAAAAAAA&#10;AAAAAAAAAAAAW0NvbnRlbnRfVHlwZXNdLnhtbFBLAQItABQABgAIAAAAIQBa9CxbvwAAABUBAAAL&#10;AAAAAAAAAAAAAAAAAB8BAABfcmVscy8ucmVsc1BLAQItABQABgAIAAAAIQAzxxWsxQAAANwAAAAP&#10;AAAAAAAAAAAAAAAAAAcCAABkcnMvZG93bnJldi54bWxQSwUGAAAAAAMAAwC3AAAA+QIAAAAA&#10;" filled="f" strokecolor="white">
                  <v:stroke opacity="0"/>
                  <v:shadow offset=",5pt"/>
                  <v:textbox inset=".5mm,1.3mm">
                    <w:txbxContent>
                      <w:p w14:paraId="6C5015D2" w14:textId="77777777" w:rsidR="00D12D38" w:rsidRDefault="00D12D38">
                        <w:pPr>
                          <w:ind w:left="720"/>
                          <w:jc w:val="right"/>
                          <w:rPr>
                            <w:color w:val="FFFFFF"/>
                            <w:sz w:val="48"/>
                            <w:szCs w:val="32"/>
                          </w:rPr>
                        </w:pPr>
                        <w:r>
                          <w:rPr>
                            <w:color w:val="FFFFFF"/>
                            <w:sz w:val="52"/>
                            <w:szCs w:val="36"/>
                          </w:rPr>
                          <w:tab/>
                        </w:r>
                        <w:r>
                          <w:rPr>
                            <w:color w:val="FFFFFF"/>
                            <w:sz w:val="48"/>
                            <w:szCs w:val="32"/>
                          </w:rPr>
                          <w:t xml:space="preserve">Cross-border </w:t>
                        </w:r>
                      </w:p>
                      <w:p w14:paraId="6C5015D3" w14:textId="77777777" w:rsidR="00D12D38" w:rsidRDefault="00D12D38">
                        <w:pPr>
                          <w:ind w:left="720"/>
                          <w:jc w:val="right"/>
                          <w:rPr>
                            <w:color w:val="FFFFFF"/>
                            <w:sz w:val="56"/>
                            <w:szCs w:val="40"/>
                          </w:rPr>
                        </w:pPr>
                        <w:r>
                          <w:rPr>
                            <w:color w:val="FFFFFF"/>
                            <w:sz w:val="48"/>
                            <w:szCs w:val="32"/>
                          </w:rPr>
                          <w:t xml:space="preserve">Digital Public Administration Services </w:t>
                        </w:r>
                      </w:p>
                      <w:p w14:paraId="6C5015D4" w14:textId="77777777" w:rsidR="00D12D38" w:rsidRDefault="00D12D38">
                        <w:pPr>
                          <w:jc w:val="right"/>
                          <w:rPr>
                            <w:color w:val="FFFFFF"/>
                            <w:sz w:val="52"/>
                            <w:szCs w:val="36"/>
                          </w:rPr>
                        </w:pPr>
                      </w:p>
                    </w:txbxContent>
                  </v:textbox>
                </v:shape>
                <v:shape id="Text Box 28" o:spid="_x0000_s1051"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wgAAANwAAAAPAAAAZHJzL2Rvd25yZXYueG1sRE9Ni8Iw&#10;EL0v+B/CCF6WNV0VLV2juKKgXoq6sNehGdtiM6lN1PrvzUHw+Hjf03lrKnGjxpWWFXz3IxDEmdUl&#10;5wr+juuvGITzyBory6TgQQ7ms87HFBNt77yn28HnIoSwS1BB4X2dSOmyggy6vq2JA3eyjUEfYJNL&#10;3eA9hJtKDqJoLA2WHBoKrGlZUHY+XI0C3m043q7W8ec2PaaXye73/3Jqlep128UPCE+tf4tf7o1W&#10;MByF+eFMOAJy9gQAAP//AwBQSwECLQAUAAYACAAAACEA2+H2y+4AAACFAQAAEwAAAAAAAAAAAAAA&#10;AAAAAAAAW0NvbnRlbnRfVHlwZXNdLnhtbFBLAQItABQABgAIAAAAIQBa9CxbvwAAABUBAAALAAAA&#10;AAAAAAAAAAAAAB8BAABfcmVscy8ucmVsc1BLAQItABQABgAIAAAAIQAe3/C+wgAAANwAAAAPAAAA&#10;AAAAAAAAAAAAAAcCAABkcnMvZG93bnJldi54bWxQSwUGAAAAAAMAAwC3AAAA9gIAAAAA&#10;" filled="f" stroked="f" strokecolor="#f8f8f8" strokeweight=".25pt">
                  <v:textbox>
                    <w:txbxContent>
                      <w:p w14:paraId="6C5015D5" w14:textId="77777777" w:rsidR="00D12D38" w:rsidRDefault="00D12D38">
                        <w:pPr>
                          <w:jc w:val="center"/>
                          <w:rPr>
                            <w:color w:val="FFFFFF"/>
                            <w:sz w:val="96"/>
                            <w:szCs w:val="96"/>
                            <w:lang w:val="en-US"/>
                          </w:rPr>
                        </w:pPr>
                        <w:r>
                          <w:rPr>
                            <w:color w:val="FFFFFF"/>
                            <w:sz w:val="96"/>
                            <w:szCs w:val="96"/>
                            <w:lang w:val="en-US"/>
                          </w:rPr>
                          <w:t>7</w:t>
                        </w:r>
                      </w:p>
                      <w:p w14:paraId="6C5015D6" w14:textId="77777777" w:rsidR="00D12D38" w:rsidRDefault="00D12D38">
                        <w:pPr>
                          <w:rPr>
                            <w:lang w:val="en-US"/>
                          </w:rPr>
                        </w:pPr>
                      </w:p>
                    </w:txbxContent>
                  </v:textbox>
                </v:shape>
                <v:shape id="AutoShape 29" o:spid="_x0000_s1052"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33UxQAAANwAAAAPAAAAZHJzL2Rvd25yZXYueG1sRI/NasJA&#10;FIX3Qt9huIVupE6iUkLqKBKoiMWFaRZdXjLXTGjmTshMNXn7TqHQ5eH8fJzNbrSduNHgW8cK0kUC&#10;grh2uuVGQfXx9pyB8AFZY+eYFEzkYbd9mG0w1+7OF7qVoRFxhH2OCkwIfS6lrw1Z9AvXE0fv6gaL&#10;IcqhkXrAexy3nVwmyYu02HIkGOypMFR/ld82Qg6nkmTVm88jZu59f53m56lQ6ulx3L+CCDSG//Bf&#10;+6gVrNYp/J6JR0BufwAAAP//AwBQSwECLQAUAAYACAAAACEA2+H2y+4AAACFAQAAEwAAAAAAAAAA&#10;AAAAAAAAAAAAW0NvbnRlbnRfVHlwZXNdLnhtbFBLAQItABQABgAIAAAAIQBa9CxbvwAAABUBAAAL&#10;AAAAAAAAAAAAAAAAAB8BAABfcmVscy8ucmVsc1BLAQItABQABgAIAAAAIQDr633UxQAAANwAAAAP&#10;AAAAAAAAAAAAAAAAAAcCAABkcnMvZG93bnJldi54bWxQSwUGAAAAAAMAAwC3AAAA+QIAAAAA&#10;" strokecolor="white" strokeweight="2.5pt">
                  <v:shadow offset=",5pt"/>
                </v:shape>
              </v:group>
            </w:pict>
          </mc:Fallback>
        </mc:AlternateContent>
      </w:r>
      <w:r w:rsidRPr="007771C3">
        <w:br w:type="page"/>
      </w:r>
    </w:p>
    <w:p w14:paraId="6C501505" w14:textId="77777777" w:rsidR="0083093C" w:rsidRPr="007771C3" w:rsidRDefault="00B7626D">
      <w:pPr>
        <w:pStyle w:val="Heading1"/>
      </w:pPr>
      <w:bookmarkStart w:id="92" w:name="_Toc103785914"/>
      <w:r w:rsidRPr="007771C3">
        <w:lastRenderedPageBreak/>
        <w:t>Cross border Digital Public Administration Services</w:t>
      </w:r>
      <w:bookmarkEnd w:id="91"/>
      <w:bookmarkEnd w:id="92"/>
    </w:p>
    <w:p w14:paraId="6C501506" w14:textId="77777777" w:rsidR="0083093C" w:rsidRPr="007771C3" w:rsidRDefault="00B7626D">
      <w:pPr>
        <w:rPr>
          <w:rFonts w:eastAsiaTheme="minorHAnsi"/>
        </w:rPr>
      </w:pPr>
      <w:r w:rsidRPr="007771C3">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81" w:history="1">
        <w:r w:rsidRPr="007771C3">
          <w:rPr>
            <w:rStyle w:val="Hyperlink"/>
          </w:rPr>
          <w:t>Your Europe</w:t>
        </w:r>
      </w:hyperlink>
      <w:r w:rsidRPr="007771C3">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C501507" w14:textId="77777777" w:rsidR="0083093C" w:rsidRPr="007771C3" w:rsidRDefault="00B7626D">
      <w:r w:rsidRPr="007771C3">
        <w:t xml:space="preserve">Please note that, in most cases, the EU rights described in </w:t>
      </w:r>
      <w:hyperlink r:id="rId182" w:history="1">
        <w:r w:rsidRPr="007771C3">
          <w:rPr>
            <w:rStyle w:val="Hyperlink"/>
          </w:rPr>
          <w:t>Your Europe</w:t>
        </w:r>
      </w:hyperlink>
      <w:r w:rsidRPr="007771C3">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C501508" w14:textId="77777777" w:rsidR="0083093C" w:rsidRPr="007771C3" w:rsidRDefault="00B7626D">
      <w:pPr>
        <w:pStyle w:val="Heading2"/>
      </w:pPr>
      <w:bookmarkStart w:id="93" w:name="_Toc30683980"/>
      <w:r w:rsidRPr="007771C3">
        <w:t>Life and Travel</w:t>
      </w:r>
      <w:bookmarkEnd w:id="93"/>
    </w:p>
    <w:p w14:paraId="6C501509" w14:textId="77777777" w:rsidR="0083093C" w:rsidRPr="007771C3" w:rsidRDefault="00B7626D">
      <w:pPr>
        <w:rPr>
          <w:rFonts w:eastAsiaTheme="minorHAnsi"/>
        </w:rPr>
      </w:pPr>
      <w:r w:rsidRPr="007771C3">
        <w:t>For citizens, the following groups of services can be found on the website:</w:t>
      </w:r>
    </w:p>
    <w:p w14:paraId="6C50150A" w14:textId="77777777" w:rsidR="0083093C" w:rsidRPr="007771C3" w:rsidRDefault="00000000" w:rsidP="00E83636">
      <w:pPr>
        <w:pStyle w:val="BulletPoints"/>
        <w:numPr>
          <w:ilvl w:val="0"/>
          <w:numId w:val="14"/>
        </w:numPr>
      </w:pPr>
      <w:hyperlink r:id="rId183" w:history="1">
        <w:r w:rsidR="00B7626D" w:rsidRPr="007771C3">
          <w:rPr>
            <w:rStyle w:val="Hyperlink"/>
          </w:rPr>
          <w:t>Travel</w:t>
        </w:r>
      </w:hyperlink>
      <w:r w:rsidR="00B7626D" w:rsidRPr="007771C3">
        <w:t xml:space="preserve"> (e.g. Documents needed for travelling in Europe); </w:t>
      </w:r>
    </w:p>
    <w:p w14:paraId="6C50150B" w14:textId="77777777" w:rsidR="0083093C" w:rsidRPr="007771C3" w:rsidRDefault="00000000" w:rsidP="00E83636">
      <w:pPr>
        <w:pStyle w:val="BulletPoints"/>
        <w:numPr>
          <w:ilvl w:val="0"/>
          <w:numId w:val="14"/>
        </w:numPr>
      </w:pPr>
      <w:hyperlink r:id="rId184" w:history="1">
        <w:r w:rsidR="00B7626D" w:rsidRPr="007771C3">
          <w:rPr>
            <w:rStyle w:val="Hyperlink"/>
          </w:rPr>
          <w:t>Work and retirement</w:t>
        </w:r>
      </w:hyperlink>
      <w:r w:rsidR="00B7626D" w:rsidRPr="007771C3">
        <w:t xml:space="preserve"> (e.g. Unemployment and Benefits);</w:t>
      </w:r>
    </w:p>
    <w:p w14:paraId="6C50150C" w14:textId="77777777" w:rsidR="0083093C" w:rsidRPr="007771C3" w:rsidRDefault="00000000" w:rsidP="00E83636">
      <w:pPr>
        <w:pStyle w:val="BulletPoints"/>
        <w:numPr>
          <w:ilvl w:val="0"/>
          <w:numId w:val="14"/>
        </w:numPr>
      </w:pPr>
      <w:hyperlink r:id="rId185" w:history="1">
        <w:r w:rsidR="00B7626D" w:rsidRPr="007771C3">
          <w:rPr>
            <w:rStyle w:val="Hyperlink"/>
          </w:rPr>
          <w:t>Vehicles</w:t>
        </w:r>
      </w:hyperlink>
      <w:r w:rsidR="00B7626D" w:rsidRPr="007771C3">
        <w:t xml:space="preserve"> (e.g. Registration);</w:t>
      </w:r>
    </w:p>
    <w:p w14:paraId="6C50150D" w14:textId="77777777" w:rsidR="0083093C" w:rsidRPr="007771C3" w:rsidRDefault="00000000" w:rsidP="00E83636">
      <w:pPr>
        <w:pStyle w:val="BulletPoints"/>
        <w:numPr>
          <w:ilvl w:val="0"/>
          <w:numId w:val="14"/>
        </w:numPr>
      </w:pPr>
      <w:hyperlink r:id="rId186" w:history="1">
        <w:r w:rsidR="00B7626D" w:rsidRPr="007771C3">
          <w:rPr>
            <w:rStyle w:val="Hyperlink"/>
          </w:rPr>
          <w:t>Residence formalities</w:t>
        </w:r>
      </w:hyperlink>
      <w:r w:rsidR="00B7626D" w:rsidRPr="007771C3">
        <w:t xml:space="preserve"> (e.g. Elections abroad);</w:t>
      </w:r>
    </w:p>
    <w:p w14:paraId="6C50150E" w14:textId="77777777" w:rsidR="0083093C" w:rsidRPr="007771C3" w:rsidRDefault="00000000" w:rsidP="00E83636">
      <w:pPr>
        <w:pStyle w:val="BulletPoints"/>
        <w:numPr>
          <w:ilvl w:val="0"/>
          <w:numId w:val="14"/>
        </w:numPr>
      </w:pPr>
      <w:hyperlink r:id="rId187" w:history="1">
        <w:r w:rsidR="00B7626D" w:rsidRPr="007771C3">
          <w:rPr>
            <w:rStyle w:val="Hyperlink"/>
          </w:rPr>
          <w:t>Education and youth</w:t>
        </w:r>
      </w:hyperlink>
      <w:r w:rsidR="00B7626D" w:rsidRPr="007771C3">
        <w:t xml:space="preserve"> (e.g. Researchers);</w:t>
      </w:r>
    </w:p>
    <w:p w14:paraId="6C50150F" w14:textId="77777777" w:rsidR="0083093C" w:rsidRPr="007771C3" w:rsidRDefault="00000000" w:rsidP="00E83636">
      <w:pPr>
        <w:pStyle w:val="BulletPoints"/>
        <w:numPr>
          <w:ilvl w:val="0"/>
          <w:numId w:val="14"/>
        </w:numPr>
      </w:pPr>
      <w:hyperlink r:id="rId188" w:history="1">
        <w:r w:rsidR="00B7626D" w:rsidRPr="007771C3">
          <w:rPr>
            <w:rStyle w:val="Hyperlink"/>
          </w:rPr>
          <w:t>Health</w:t>
        </w:r>
      </w:hyperlink>
      <w:r w:rsidR="00B7626D" w:rsidRPr="007771C3">
        <w:t xml:space="preserve"> (e.g. Medical Treatment abroad);</w:t>
      </w:r>
    </w:p>
    <w:p w14:paraId="6C501510" w14:textId="77777777" w:rsidR="0083093C" w:rsidRPr="007771C3" w:rsidRDefault="00000000" w:rsidP="00E83636">
      <w:pPr>
        <w:pStyle w:val="BulletPoints"/>
        <w:numPr>
          <w:ilvl w:val="0"/>
          <w:numId w:val="14"/>
        </w:numPr>
      </w:pPr>
      <w:hyperlink r:id="rId189" w:history="1">
        <w:r w:rsidR="00B7626D" w:rsidRPr="007771C3">
          <w:rPr>
            <w:rStyle w:val="Hyperlink"/>
          </w:rPr>
          <w:t>Family</w:t>
        </w:r>
      </w:hyperlink>
      <w:r w:rsidR="00B7626D" w:rsidRPr="007771C3">
        <w:t xml:space="preserve"> (e.g. Couples);</w:t>
      </w:r>
    </w:p>
    <w:p w14:paraId="6C501511" w14:textId="77777777" w:rsidR="0083093C" w:rsidRPr="007771C3" w:rsidRDefault="00000000" w:rsidP="00E83636">
      <w:pPr>
        <w:pStyle w:val="BulletPoints"/>
        <w:numPr>
          <w:ilvl w:val="0"/>
          <w:numId w:val="14"/>
        </w:numPr>
      </w:pPr>
      <w:hyperlink r:id="rId190" w:history="1">
        <w:r w:rsidR="00B7626D" w:rsidRPr="007771C3">
          <w:rPr>
            <w:rStyle w:val="Hyperlink"/>
          </w:rPr>
          <w:t>Consumers</w:t>
        </w:r>
      </w:hyperlink>
      <w:r w:rsidR="00B7626D" w:rsidRPr="007771C3">
        <w:t xml:space="preserve"> (e.g. Shopping).</w:t>
      </w:r>
    </w:p>
    <w:p w14:paraId="6C501512" w14:textId="77777777" w:rsidR="0083093C" w:rsidRPr="007771C3" w:rsidRDefault="00B7626D">
      <w:pPr>
        <w:pStyle w:val="Heading2"/>
      </w:pPr>
      <w:bookmarkStart w:id="94" w:name="_Toc30683981"/>
      <w:r w:rsidRPr="007771C3">
        <w:t>Doing Business</w:t>
      </w:r>
      <w:bookmarkEnd w:id="94"/>
    </w:p>
    <w:p w14:paraId="6C501513" w14:textId="77777777" w:rsidR="0083093C" w:rsidRPr="007771C3" w:rsidRDefault="00B7626D">
      <w:pPr>
        <w:rPr>
          <w:rFonts w:eastAsiaTheme="minorHAnsi"/>
        </w:rPr>
      </w:pPr>
      <w:r w:rsidRPr="007771C3">
        <w:t>Regarding businesses, the groups of services on the website concern:</w:t>
      </w:r>
    </w:p>
    <w:p w14:paraId="6C501514" w14:textId="77777777" w:rsidR="0083093C" w:rsidRPr="007771C3" w:rsidRDefault="00000000" w:rsidP="00E83636">
      <w:pPr>
        <w:pStyle w:val="BulletPoints"/>
        <w:numPr>
          <w:ilvl w:val="0"/>
          <w:numId w:val="14"/>
        </w:numPr>
      </w:pPr>
      <w:hyperlink r:id="rId191" w:history="1">
        <w:r w:rsidR="00B7626D" w:rsidRPr="007771C3">
          <w:rPr>
            <w:rStyle w:val="Hyperlink"/>
          </w:rPr>
          <w:t>Running a business</w:t>
        </w:r>
      </w:hyperlink>
      <w:r w:rsidR="00B7626D" w:rsidRPr="007771C3">
        <w:t xml:space="preserve"> (e.g. Developing a business);</w:t>
      </w:r>
    </w:p>
    <w:p w14:paraId="6C501515" w14:textId="77777777" w:rsidR="0083093C" w:rsidRPr="007771C3" w:rsidRDefault="00000000" w:rsidP="00E83636">
      <w:pPr>
        <w:pStyle w:val="BulletPoints"/>
        <w:numPr>
          <w:ilvl w:val="0"/>
          <w:numId w:val="14"/>
        </w:numPr>
      </w:pPr>
      <w:hyperlink r:id="rId192" w:history="1">
        <w:r w:rsidR="00B7626D" w:rsidRPr="007771C3">
          <w:rPr>
            <w:rStyle w:val="Hyperlink"/>
          </w:rPr>
          <w:t>Taxation</w:t>
        </w:r>
      </w:hyperlink>
      <w:r w:rsidR="00B7626D" w:rsidRPr="007771C3">
        <w:t xml:space="preserve"> (e.g. Business tax);</w:t>
      </w:r>
    </w:p>
    <w:p w14:paraId="6C501516" w14:textId="77777777" w:rsidR="0083093C" w:rsidRPr="007771C3" w:rsidRDefault="00000000" w:rsidP="00E83636">
      <w:pPr>
        <w:pStyle w:val="BulletPoints"/>
        <w:numPr>
          <w:ilvl w:val="0"/>
          <w:numId w:val="14"/>
        </w:numPr>
      </w:pPr>
      <w:hyperlink r:id="rId193" w:history="1">
        <w:r w:rsidR="00B7626D" w:rsidRPr="007771C3">
          <w:rPr>
            <w:rStyle w:val="Hyperlink"/>
          </w:rPr>
          <w:t>Selling in the EU</w:t>
        </w:r>
      </w:hyperlink>
      <w:r w:rsidR="00B7626D" w:rsidRPr="007771C3">
        <w:t xml:space="preserve"> (e.g. Public contracts); </w:t>
      </w:r>
    </w:p>
    <w:p w14:paraId="6C501517" w14:textId="77777777" w:rsidR="0083093C" w:rsidRPr="007771C3" w:rsidRDefault="00000000" w:rsidP="00E83636">
      <w:pPr>
        <w:pStyle w:val="BulletPoints"/>
        <w:numPr>
          <w:ilvl w:val="0"/>
          <w:numId w:val="14"/>
        </w:numPr>
      </w:pPr>
      <w:hyperlink r:id="rId194" w:history="1">
        <w:r w:rsidR="00B7626D" w:rsidRPr="007771C3">
          <w:rPr>
            <w:rStyle w:val="Hyperlink"/>
          </w:rPr>
          <w:t>Human Resources</w:t>
        </w:r>
      </w:hyperlink>
      <w:r w:rsidR="00B7626D" w:rsidRPr="007771C3">
        <w:t xml:space="preserve"> (e.g. Employment contracts);</w:t>
      </w:r>
    </w:p>
    <w:p w14:paraId="6C501518" w14:textId="77777777" w:rsidR="0083093C" w:rsidRPr="007771C3" w:rsidRDefault="00000000" w:rsidP="00E83636">
      <w:pPr>
        <w:pStyle w:val="BulletPoints"/>
        <w:numPr>
          <w:ilvl w:val="0"/>
          <w:numId w:val="14"/>
        </w:numPr>
      </w:pPr>
      <w:hyperlink r:id="rId195" w:history="1">
        <w:r w:rsidR="00B7626D" w:rsidRPr="007771C3">
          <w:rPr>
            <w:rStyle w:val="Hyperlink"/>
          </w:rPr>
          <w:t>Product requirements</w:t>
        </w:r>
      </w:hyperlink>
      <w:r w:rsidR="00B7626D" w:rsidRPr="007771C3">
        <w:t xml:space="preserve"> (e.g. Standards);</w:t>
      </w:r>
    </w:p>
    <w:p w14:paraId="6C501519" w14:textId="77777777" w:rsidR="0083093C" w:rsidRPr="007771C3" w:rsidRDefault="00000000" w:rsidP="00E83636">
      <w:pPr>
        <w:pStyle w:val="BulletPoints"/>
        <w:numPr>
          <w:ilvl w:val="0"/>
          <w:numId w:val="14"/>
        </w:numPr>
      </w:pPr>
      <w:hyperlink r:id="rId196" w:history="1">
        <w:r w:rsidR="00B7626D" w:rsidRPr="007771C3">
          <w:rPr>
            <w:rStyle w:val="Hyperlink"/>
          </w:rPr>
          <w:t>Financing and Funding</w:t>
        </w:r>
      </w:hyperlink>
      <w:r w:rsidR="00B7626D" w:rsidRPr="007771C3">
        <w:t xml:space="preserve"> (e.g. Accounting);</w:t>
      </w:r>
    </w:p>
    <w:p w14:paraId="6C50151A" w14:textId="77777777" w:rsidR="0083093C" w:rsidRPr="007771C3" w:rsidRDefault="00000000" w:rsidP="00E83636">
      <w:pPr>
        <w:pStyle w:val="BulletPoints"/>
        <w:numPr>
          <w:ilvl w:val="0"/>
          <w:numId w:val="14"/>
        </w:numPr>
      </w:pPr>
      <w:hyperlink r:id="rId197" w:history="1">
        <w:r w:rsidR="00B7626D" w:rsidRPr="007771C3">
          <w:rPr>
            <w:rStyle w:val="Hyperlink"/>
          </w:rPr>
          <w:t>Dealing with Customers</w:t>
        </w:r>
      </w:hyperlink>
      <w:r w:rsidR="00B7626D" w:rsidRPr="007771C3">
        <w:t xml:space="preserve"> (e.g. Data protection).</w:t>
      </w:r>
    </w:p>
    <w:p w14:paraId="6C50151B" w14:textId="77777777" w:rsidR="0083093C" w:rsidRPr="007771C3" w:rsidRDefault="0083093C"/>
    <w:p w14:paraId="6C50151C" w14:textId="77777777" w:rsidR="0083093C" w:rsidRPr="007771C3" w:rsidRDefault="0083093C">
      <w:pPr>
        <w:pStyle w:val="BodyText"/>
      </w:pPr>
    </w:p>
    <w:p w14:paraId="6C50151D" w14:textId="77777777" w:rsidR="0083093C" w:rsidRPr="007771C3" w:rsidRDefault="0083093C">
      <w:pPr>
        <w:pStyle w:val="BodyText"/>
      </w:pPr>
    </w:p>
    <w:p w14:paraId="6C50151E" w14:textId="77777777" w:rsidR="0083093C" w:rsidRPr="007771C3" w:rsidRDefault="0083093C">
      <w:pPr>
        <w:pStyle w:val="BodyText"/>
      </w:pPr>
    </w:p>
    <w:p w14:paraId="6C50151F" w14:textId="77777777" w:rsidR="0083093C" w:rsidRPr="007771C3" w:rsidRDefault="0083093C">
      <w:pPr>
        <w:pStyle w:val="Heading1"/>
        <w:numPr>
          <w:ilvl w:val="0"/>
          <w:numId w:val="0"/>
        </w:numPr>
        <w:sectPr w:rsidR="0083093C" w:rsidRPr="007771C3">
          <w:headerReference w:type="even" r:id="rId198"/>
          <w:headerReference w:type="default" r:id="rId199"/>
          <w:footerReference w:type="even" r:id="rId200"/>
          <w:footerReference w:type="default" r:id="rId201"/>
          <w:headerReference w:type="first" r:id="rId202"/>
          <w:footerReference w:type="first" r:id="rId203"/>
          <w:pgSz w:w="11906" w:h="16838" w:code="9"/>
          <w:pgMar w:top="1985" w:right="1418" w:bottom="1418" w:left="1701" w:header="0" w:footer="386" w:gutter="0"/>
          <w:cols w:space="708"/>
          <w:titlePg/>
          <w:docGrid w:linePitch="360"/>
        </w:sectPr>
      </w:pPr>
    </w:p>
    <w:p w14:paraId="6C501520" w14:textId="30D5C741" w:rsidR="0083093C" w:rsidRPr="007771C3" w:rsidRDefault="00325539">
      <w:pPr>
        <w:autoSpaceDE w:val="0"/>
        <w:autoSpaceDN w:val="0"/>
        <w:adjustRightInd w:val="0"/>
        <w:spacing w:before="160" w:line="240" w:lineRule="atLeast"/>
        <w:jc w:val="left"/>
        <w:rPr>
          <w:rFonts w:ascii="EC Square Sans Cond Pro" w:hAnsi="EC Square Sans Cond Pro" w:cs="EC Square Sans Pro Medium"/>
          <w:color w:val="002060"/>
          <w:szCs w:val="20"/>
          <w:lang w:eastAsia="fr-BE"/>
        </w:rPr>
      </w:pPr>
      <w:r w:rsidRPr="00A06CF0">
        <w:rPr>
          <w:noProof/>
          <w:lang w:val="en-US" w:eastAsia="en-US"/>
        </w:rPr>
        <w:lastRenderedPageBreak/>
        <mc:AlternateContent>
          <mc:Choice Requires="wps">
            <w:drawing>
              <wp:anchor distT="0" distB="0" distL="114300" distR="114300" simplePos="0" relativeHeight="251658244" behindDoc="0" locked="0" layoutInCell="1" allowOverlap="1" wp14:anchorId="6C501574" wp14:editId="629F4040">
                <wp:simplePos x="0" y="0"/>
                <wp:positionH relativeFrom="page">
                  <wp:posOffset>0</wp:posOffset>
                </wp:positionH>
                <wp:positionV relativeFrom="margin">
                  <wp:posOffset>-1277467</wp:posOffset>
                </wp:positionV>
                <wp:extent cx="7568565" cy="1320165"/>
                <wp:effectExtent l="0" t="0" r="0" b="0"/>
                <wp:wrapSquare wrapText="bothSides"/>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6C5015D7" w14:textId="77777777" w:rsidR="00D12D38" w:rsidRDefault="00D12D38">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501574" id="Rectangle 242" o:spid="_x0000_s1053" style="position:absolute;margin-left:0;margin-top:-100.6pt;width:595.95pt;height:103.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JfH+ZPfAAAACAEAAA8AAABkcnMvZG93bnJl&#10;di54bWxMj91Kw0AUhO8F32E5gjfS7iaB2KY5KSJIUfCv9gG22WMSzJ6N2W0b397tlV4OM8x8U64n&#10;24sjjb5zjJDMFQji2pmOG4Tdx8NsAcIHzUb3jgnhhzysq8uLUhfGnfidjtvQiFjCvtAIbQhDIaWv&#10;W7Laz91AHL1PN1odohwbaUZ9iuW2l6lSubS647jQ6oHuW6q/tgeLwE+vL5v8JhsW3xupnuVjZru3&#10;DPH6arpbgQg0hb8wnPEjOlSRae8ObLzoEeKRgDBLVZKCOPvJMlmC2CPktyCrUv4/UP0CAAD//wMA&#10;UEsBAi0AFAAGAAgAAAAhALaDOJL+AAAA4QEAABMAAAAAAAAAAAAAAAAAAAAAAFtDb250ZW50X1R5&#10;cGVzXS54bWxQSwECLQAUAAYACAAAACEAOP0h/9YAAACUAQAACwAAAAAAAAAAAAAAAAAvAQAAX3Jl&#10;bHMvLnJlbHNQSwECLQAUAAYACAAAACEAFHNdWfIBAADJAwAADgAAAAAAAAAAAAAAAAAuAgAAZHJz&#10;L2Uyb0RvYy54bWxQSwECLQAUAAYACAAAACEAl8f5k98AAAAIAQAADwAAAAAAAAAAAAAAAABMBAAA&#10;ZHJzL2Rvd25yZXYueG1sUEsFBgAAAAAEAAQA8wAAAFgFAAAAAA==&#10;" fillcolor="#039" stroked="f">
                <v:textbox>
                  <w:txbxContent>
                    <w:p w14:paraId="6C5015D7" w14:textId="77777777" w:rsidR="00D12D38" w:rsidRDefault="00D12D38">
                      <w:pPr>
                        <w:jc w:val="left"/>
                        <w:rPr>
                          <w:rFonts w:ascii="EC Square Sans Cond Pro" w:hAnsi="EC Square Sans Cond Pro"/>
                          <w:i/>
                          <w:color w:val="002060"/>
                        </w:rPr>
                      </w:pPr>
                    </w:p>
                  </w:txbxContent>
                </v:textbox>
                <w10:wrap type="square" anchorx="page" anchory="margin"/>
              </v:rect>
            </w:pict>
          </mc:Fallback>
        </mc:AlternateContent>
      </w:r>
    </w:p>
    <w:p w14:paraId="6C501521" w14:textId="77777777" w:rsidR="0083093C" w:rsidRPr="007771C3" w:rsidRDefault="0083093C">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6C501522" w14:textId="77777777" w:rsidR="0083093C" w:rsidRPr="007771C3" w:rsidRDefault="00B7626D">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771C3">
        <w:rPr>
          <w:rFonts w:ascii="EC Square Sans Cond Pro" w:hAnsi="EC Square Sans Cond Pro" w:cs="EC Square Sans Pro Medium"/>
          <w:color w:val="4958A0"/>
          <w:sz w:val="36"/>
          <w:szCs w:val="36"/>
          <w:lang w:eastAsia="fr-BE"/>
        </w:rPr>
        <w:t>The Digital Public Administration Factsheets</w:t>
      </w:r>
    </w:p>
    <w:p w14:paraId="6C501523" w14:textId="77777777" w:rsidR="0083093C" w:rsidRPr="007771C3" w:rsidRDefault="00B7626D">
      <w:pPr>
        <w:rPr>
          <w:rFonts w:ascii="EC Square Sans Cond Pro" w:hAnsi="EC Square Sans Cond Pro" w:cs="EC Square Sans Pro"/>
          <w:lang w:eastAsia="fr-BE"/>
        </w:rPr>
      </w:pPr>
      <w:r w:rsidRPr="007771C3">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6C501524" w14:textId="315C63A0" w:rsidR="0083093C" w:rsidRPr="007771C3" w:rsidRDefault="00B7626D">
      <w:pPr>
        <w:rPr>
          <w:rFonts w:ascii="EC Square Sans Cond Pro" w:hAnsi="EC Square Sans Cond Pro" w:cs="EC Square Sans Pro"/>
          <w:lang w:eastAsia="fr-BE"/>
        </w:rPr>
      </w:pPr>
      <w:r w:rsidRPr="007771C3">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23419F">
        <w:rPr>
          <w:rFonts w:ascii="EC Square Sans Cond Pro" w:hAnsi="EC Square Sans Cond Pro" w:cs="EC Square Sans Pro"/>
          <w:lang w:eastAsia="fr-BE"/>
        </w:rPr>
        <w:t xml:space="preserve">Mr. Gérard Soisson, </w:t>
      </w:r>
      <w:r w:rsidRPr="0023419F">
        <w:rPr>
          <w:rFonts w:ascii="EC Square Sans Cond Pro" w:hAnsi="EC Square Sans Cond Pro" w:cs="EC Square Sans Pro"/>
          <w:lang w:eastAsia="fr-BE"/>
        </w:rPr>
        <w:t>Ministry of Digitalisation.</w:t>
      </w:r>
      <w:r w:rsidRPr="007771C3">
        <w:rPr>
          <w:rFonts w:ascii="EC Square Sans Cond Pro" w:hAnsi="EC Square Sans Cond Pro" w:cs="EC Square Sans Pro"/>
          <w:lang w:eastAsia="fr-BE"/>
        </w:rPr>
        <w:t xml:space="preserve"> </w:t>
      </w:r>
    </w:p>
    <w:p w14:paraId="6C501525" w14:textId="77777777" w:rsidR="0083093C" w:rsidRPr="007771C3" w:rsidRDefault="0083093C">
      <w:pPr>
        <w:rPr>
          <w:rFonts w:ascii="EC Square Sans Cond Pro" w:hAnsi="EC Square Sans Cond Pro" w:cs="EC Square Sans Pro"/>
          <w:lang w:eastAsia="fr-BE"/>
        </w:rPr>
      </w:pPr>
    </w:p>
    <w:p w14:paraId="6C501526" w14:textId="77777777" w:rsidR="0083093C" w:rsidRPr="007771C3" w:rsidRDefault="00B7626D">
      <w:pPr>
        <w:jc w:val="left"/>
        <w:rPr>
          <w:rFonts w:ascii="Calibri" w:hAnsi="Calibri"/>
          <w:i/>
          <w:color w:val="auto"/>
          <w:lang w:eastAsia="en-US"/>
        </w:rPr>
      </w:pPr>
      <w:r w:rsidRPr="00A06CF0">
        <w:rPr>
          <w:noProof/>
          <w:lang w:val="en-US" w:eastAsia="en-US"/>
        </w:rPr>
        <w:drawing>
          <wp:anchor distT="0" distB="0" distL="114300" distR="114300" simplePos="0" relativeHeight="251658245" behindDoc="1" locked="0" layoutInCell="1" allowOverlap="1" wp14:anchorId="6C501572" wp14:editId="6C501573">
            <wp:simplePos x="0" y="0"/>
            <wp:positionH relativeFrom="margin">
              <wp:posOffset>-1905</wp:posOffset>
            </wp:positionH>
            <wp:positionV relativeFrom="paragraph">
              <wp:posOffset>-9525</wp:posOffset>
            </wp:positionV>
            <wp:extent cx="225425" cy="212090"/>
            <wp:effectExtent l="0" t="0" r="0" b="0"/>
            <wp:wrapNone/>
            <wp:docPr id="31" name="Picture 2" descr="W + WAVESTONE–RGB">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04"/>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7771C3">
        <w:rPr>
          <w:rFonts w:ascii="Calibri" w:hAnsi="Calibri"/>
          <w:i/>
          <w:color w:val="auto"/>
          <w:lang w:eastAsia="en-US"/>
        </w:rPr>
        <w:t xml:space="preserve">          </w:t>
      </w:r>
      <w:r w:rsidRPr="007771C3">
        <w:rPr>
          <w:rFonts w:ascii="EC Square Sans Cond Pro" w:hAnsi="EC Square Sans Cond Pro" w:cs="EC Square Sans Pro"/>
          <w:i/>
          <w:lang w:eastAsia="fr-BE"/>
        </w:rPr>
        <w:t xml:space="preserve">The Digital Public Administration Factsheets are prepared for the European Commission by </w:t>
      </w:r>
      <w:hyperlink r:id="rId206" w:history="1">
        <w:r w:rsidRPr="007771C3">
          <w:rPr>
            <w:rFonts w:ascii="EC Square Sans Cond Pro" w:hAnsi="EC Square Sans Cond Pro" w:cs="EC Square Sans Pro"/>
            <w:i/>
            <w:color w:val="2F5496"/>
            <w:lang w:eastAsia="fr-BE"/>
          </w:rPr>
          <w:t>Wavestone</w:t>
        </w:r>
      </w:hyperlink>
    </w:p>
    <w:p w14:paraId="6C501527" w14:textId="54E002BC" w:rsidR="0083093C" w:rsidRPr="00A06CF0" w:rsidRDefault="0083093C">
      <w:pPr>
        <w:pStyle w:val="BodyText"/>
      </w:pPr>
    </w:p>
    <w:p w14:paraId="6C501528" w14:textId="77777777" w:rsidR="0083093C" w:rsidRPr="007771C3" w:rsidRDefault="00B7626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7771C3">
        <w:rPr>
          <w:rFonts w:ascii="EC Square Sans Cond Pro" w:hAnsi="EC Square Sans Cond Pro" w:cs="EC Square Sans Pro Medium"/>
          <w:color w:val="4958A0"/>
          <w:sz w:val="36"/>
          <w:szCs w:val="36"/>
          <w:lang w:eastAsia="fr-BE"/>
        </w:rPr>
        <w:t xml:space="preserve">An action supported by Interoperable Europe </w:t>
      </w:r>
    </w:p>
    <w:p w14:paraId="6C501529" w14:textId="77777777" w:rsidR="0083093C" w:rsidRPr="007771C3" w:rsidRDefault="00B7626D">
      <w:pPr>
        <w:autoSpaceDE w:val="0"/>
        <w:autoSpaceDN w:val="0"/>
        <w:adjustRightInd w:val="0"/>
        <w:spacing w:before="40" w:line="181" w:lineRule="atLeast"/>
        <w:rPr>
          <w:rFonts w:ascii="EC Square Sans Cond Pro" w:hAnsi="EC Square Sans Cond Pro" w:cs="EC Square Sans Pro"/>
          <w:lang w:eastAsia="fr-BE"/>
        </w:rPr>
      </w:pPr>
      <w:r w:rsidRPr="007771C3">
        <w:rPr>
          <w:rFonts w:ascii="EC Square Sans Cond Pro" w:hAnsi="EC Square Sans Cond Pro" w:cs="EC Square Sans Pro"/>
          <w:lang w:eastAsia="fr-BE"/>
        </w:rPr>
        <w:t xml:space="preserve">The ISA² Programme has evolved into </w:t>
      </w:r>
      <w:hyperlink r:id="rId207" w:history="1">
        <w:r w:rsidRPr="007771C3">
          <w:rPr>
            <w:rStyle w:val="Hyperlink"/>
            <w:rFonts w:ascii="EC Square Sans Cond Pro" w:hAnsi="EC Square Sans Cond Pro" w:cs="EC Square Sans Pro"/>
            <w:lang w:eastAsia="fr-BE"/>
          </w:rPr>
          <w:t>Interoperable Europe</w:t>
        </w:r>
      </w:hyperlink>
      <w:r w:rsidRPr="007771C3">
        <w:rPr>
          <w:rFonts w:ascii="EC Square Sans Cond Pro" w:hAnsi="EC Square Sans Cond Pro" w:cs="EC Square Sans Pro"/>
          <w:lang w:eastAsia="fr-BE"/>
        </w:rPr>
        <w:t xml:space="preserve"> - the initiative of the European Commission for a reinforced interoperability policy.  </w:t>
      </w:r>
    </w:p>
    <w:p w14:paraId="6C50152A" w14:textId="77777777" w:rsidR="0083093C" w:rsidRPr="007771C3" w:rsidRDefault="00B7626D">
      <w:pPr>
        <w:pStyle w:val="NormalWeb"/>
        <w:shd w:val="clear" w:color="auto" w:fill="FFFFFF"/>
        <w:spacing w:after="150"/>
        <w:rPr>
          <w:rFonts w:ascii="EC Square Sans Cond Pro" w:hAnsi="EC Square Sans Cond Pro" w:cs="EC Square Sans Pro"/>
          <w:sz w:val="20"/>
          <w:lang w:eastAsia="fr-BE"/>
        </w:rPr>
      </w:pPr>
      <w:r w:rsidRPr="007771C3">
        <w:rPr>
          <w:rFonts w:ascii="EC Square Sans Cond Pro" w:hAnsi="EC Square Sans Cond Pro" w:cs="EC Square Sans Pro"/>
          <w:sz w:val="20"/>
          <w:lang w:eastAsia="fr-BE"/>
        </w:rPr>
        <w:t>The work of the European Commission and its partners in public administrations across Europe to enhance interoperability continues at full speed despite the end of the ISA</w:t>
      </w:r>
      <w:r w:rsidRPr="007771C3">
        <w:rPr>
          <w:rFonts w:ascii="EC Square Sans Cond Pro" w:hAnsi="EC Square Sans Cond Pro" w:cs="EC Square Sans Pro"/>
          <w:sz w:val="20"/>
          <w:vertAlign w:val="superscript"/>
          <w:lang w:eastAsia="fr-BE"/>
        </w:rPr>
        <w:t>2</w:t>
      </w:r>
      <w:r w:rsidRPr="007771C3">
        <w:rPr>
          <w:rFonts w:ascii="EC Square Sans Cond Pro" w:hAnsi="EC Square Sans Cond Pro" w:cs="EC Square Sans Pro"/>
          <w:sz w:val="20"/>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6C50152B" w14:textId="77777777" w:rsidR="0083093C" w:rsidRPr="007771C3" w:rsidRDefault="00B7626D">
      <w:pPr>
        <w:pStyle w:val="NormalWeb"/>
        <w:shd w:val="clear" w:color="auto" w:fill="FFFFFF"/>
        <w:spacing w:after="150"/>
        <w:rPr>
          <w:rFonts w:ascii="EC Square Sans Cond Pro" w:hAnsi="EC Square Sans Cond Pro" w:cs="EC Square Sans Pro"/>
          <w:sz w:val="20"/>
          <w:lang w:eastAsia="fr-BE"/>
        </w:rPr>
      </w:pPr>
      <w:r w:rsidRPr="007771C3">
        <w:rPr>
          <w:rFonts w:ascii="EC Square Sans Cond Pro" w:hAnsi="EC Square Sans Cond Pro" w:cs="EC Square Sans Pro"/>
          <w:sz w:val="20"/>
          <w:lang w:eastAsia="fr-BE"/>
        </w:rPr>
        <w:t xml:space="preserve">Interoperable Europe will lead the process of achieving these goals and creating a reinforced interoperability policy that will work for everyone. The initiative is supported by the </w:t>
      </w:r>
      <w:hyperlink r:id="rId208" w:history="1">
        <w:r w:rsidRPr="007771C3">
          <w:rPr>
            <w:rStyle w:val="Hyperlink"/>
            <w:rFonts w:ascii="EC Square Sans Cond Pro" w:hAnsi="EC Square Sans Cond Pro" w:cs="EC Square Sans Pro"/>
            <w:lang w:eastAsia="fr-BE"/>
          </w:rPr>
          <w:t>Digital Europe Programme</w:t>
        </w:r>
      </w:hyperlink>
      <w:r w:rsidRPr="007771C3">
        <w:rPr>
          <w:rFonts w:ascii="EC Square Sans Cond Pro" w:hAnsi="EC Square Sans Cond Pro" w:cs="EC Square Sans Pro"/>
          <w:sz w:val="20"/>
          <w:lang w:eastAsia="fr-BE"/>
        </w:rPr>
        <w:t>.</w:t>
      </w:r>
    </w:p>
    <w:p w14:paraId="6C50152C" w14:textId="77777777" w:rsidR="0083093C" w:rsidRPr="007771C3" w:rsidRDefault="0083093C">
      <w:pPr>
        <w:pStyle w:val="NormalWeb"/>
        <w:shd w:val="clear" w:color="auto" w:fill="FFFFFF"/>
        <w:spacing w:after="150"/>
        <w:rPr>
          <w:rFonts w:ascii="EC Square Sans Cond Pro" w:hAnsi="EC Square Sans Cond Pro" w:cs="EC Square Sans Pro"/>
          <w:sz w:val="20"/>
          <w:lang w:eastAsia="fr-BE"/>
        </w:rPr>
      </w:pPr>
    </w:p>
    <w:p w14:paraId="6C50152D" w14:textId="77777777" w:rsidR="0083093C" w:rsidRPr="007771C3" w:rsidRDefault="00B7626D">
      <w:pPr>
        <w:pStyle w:val="NormalWeb"/>
        <w:shd w:val="clear" w:color="auto" w:fill="FFFFFF"/>
        <w:spacing w:after="150"/>
        <w:rPr>
          <w:rFonts w:ascii="EC Square Sans Cond Pro" w:hAnsi="EC Square Sans Cond Pro" w:cs="EC Square Sans Pro"/>
          <w:sz w:val="20"/>
          <w:lang w:eastAsia="fr-BE"/>
        </w:rPr>
      </w:pPr>
      <w:r w:rsidRPr="00A06CF0">
        <w:rPr>
          <w:noProof/>
          <w:lang w:val="en-US" w:eastAsia="en-US"/>
        </w:rPr>
        <w:drawing>
          <wp:anchor distT="0" distB="0" distL="114300" distR="114300" simplePos="0" relativeHeight="251658260" behindDoc="1" locked="0" layoutInCell="1" allowOverlap="1" wp14:anchorId="6C501576" wp14:editId="6C501577">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771C3">
        <w:rPr>
          <w:rFonts w:ascii="EC Square Sans Cond Pro" w:hAnsi="EC Square Sans Cond Pro" w:cs="EC Square Sans Pro Medium"/>
          <w:color w:val="4958A0"/>
          <w:sz w:val="36"/>
          <w:szCs w:val="36"/>
          <w:lang w:eastAsia="fr-BE"/>
        </w:rPr>
        <w:t>Follow us</w:t>
      </w:r>
    </w:p>
    <w:p w14:paraId="6C50152E" w14:textId="77777777" w:rsidR="0083093C" w:rsidRPr="00A06CF0" w:rsidRDefault="00B7626D">
      <w:pPr>
        <w:autoSpaceDE w:val="0"/>
        <w:autoSpaceDN w:val="0"/>
        <w:adjustRightInd w:val="0"/>
        <w:spacing w:before="40" w:line="181" w:lineRule="atLeast"/>
        <w:ind w:left="567"/>
        <w:jc w:val="left"/>
        <w:rPr>
          <w:rFonts w:ascii="EC Square Sans Cond Pro" w:hAnsi="EC Square Sans Cond Pro"/>
          <w:color w:val="034EA2"/>
          <w:lang w:val="it-IT"/>
        </w:rPr>
      </w:pPr>
      <w:r w:rsidRPr="00A06CF0">
        <w:rPr>
          <w:noProof/>
          <w:lang w:val="en-US" w:eastAsia="en-US"/>
        </w:rPr>
        <w:drawing>
          <wp:anchor distT="0" distB="0" distL="114300" distR="114300" simplePos="0" relativeHeight="251658259" behindDoc="1" locked="0" layoutInCell="1" allowOverlap="1" wp14:anchorId="6C501578" wp14:editId="6C501579">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A06CF0">
        <w:rPr>
          <w:rStyle w:val="Hyperlink"/>
          <w:rFonts w:ascii="EC Square Sans Cond Pro" w:hAnsi="EC Square Sans Cond Pro"/>
          <w:lang w:val="it-IT"/>
        </w:rPr>
        <w:t>@</w:t>
      </w:r>
      <w:hyperlink r:id="rId211" w:history="1">
        <w:r w:rsidRPr="00A06CF0">
          <w:rPr>
            <w:rStyle w:val="Hyperlink"/>
            <w:rFonts w:ascii="EC Square Sans Cond Pro" w:hAnsi="EC Square Sans Cond Pro"/>
            <w:lang w:val="it-IT"/>
          </w:rPr>
          <w:t>InteroperableEurope</w:t>
        </w:r>
      </w:hyperlink>
    </w:p>
    <w:p w14:paraId="6C50152F" w14:textId="77777777" w:rsidR="0083093C" w:rsidRPr="00A06CF0" w:rsidRDefault="00000000">
      <w:pPr>
        <w:autoSpaceDE w:val="0"/>
        <w:autoSpaceDN w:val="0"/>
        <w:adjustRightInd w:val="0"/>
        <w:spacing w:before="40" w:line="181" w:lineRule="atLeast"/>
        <w:ind w:left="567"/>
        <w:jc w:val="left"/>
        <w:rPr>
          <w:rFonts w:ascii="EC Square Sans Cond Pro" w:hAnsi="EC Square Sans Cond Pro"/>
          <w:color w:val="034EA2"/>
          <w:lang w:val="it-IT"/>
        </w:rPr>
      </w:pPr>
      <w:hyperlink r:id="rId212" w:history="1">
        <w:r w:rsidR="00B7626D" w:rsidRPr="00A06CF0">
          <w:rPr>
            <w:rStyle w:val="Hyperlink"/>
            <w:rFonts w:ascii="EC Square Sans Cond Pro" w:hAnsi="EC Square Sans Cond Pro"/>
            <w:lang w:val="it-IT"/>
          </w:rPr>
          <w:t>@Joinup_eu</w:t>
        </w:r>
      </w:hyperlink>
    </w:p>
    <w:p w14:paraId="6C501530" w14:textId="77777777" w:rsidR="0083093C" w:rsidRPr="00A06CF0" w:rsidRDefault="00B7626D">
      <w:pPr>
        <w:autoSpaceDE w:val="0"/>
        <w:autoSpaceDN w:val="0"/>
        <w:adjustRightInd w:val="0"/>
        <w:spacing w:before="40" w:line="181" w:lineRule="atLeast"/>
        <w:ind w:left="567"/>
        <w:jc w:val="left"/>
        <w:rPr>
          <w:rFonts w:ascii="EC Square Sans Cond Pro" w:hAnsi="EC Square Sans Cond Pro"/>
          <w:color w:val="034EA2"/>
          <w:lang w:val="it-IT"/>
        </w:rPr>
      </w:pPr>
      <w:r w:rsidRPr="00A06CF0">
        <w:rPr>
          <w:noProof/>
          <w:lang w:val="en-US" w:eastAsia="en-US"/>
        </w:rPr>
        <w:drawing>
          <wp:anchor distT="0" distB="0" distL="114300" distR="114300" simplePos="0" relativeHeight="251658258" behindDoc="1" locked="0" layoutInCell="1" allowOverlap="1" wp14:anchorId="6C50157A" wp14:editId="6C50157B">
            <wp:simplePos x="0" y="0"/>
            <wp:positionH relativeFrom="margin">
              <wp:posOffset>2540</wp:posOffset>
            </wp:positionH>
            <wp:positionV relativeFrom="margin">
              <wp:posOffset>5722620</wp:posOffset>
            </wp:positionV>
            <wp:extent cx="207010" cy="203835"/>
            <wp:effectExtent l="0" t="0" r="254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3"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6C501531" w14:textId="77777777" w:rsidR="0083093C" w:rsidRPr="00A06CF0" w:rsidRDefault="00B7626D">
      <w:pPr>
        <w:rPr>
          <w:color w:val="034EA2"/>
          <w:lang w:val="it-IT"/>
        </w:rPr>
      </w:pPr>
      <w:r w:rsidRPr="00A06CF0">
        <w:rPr>
          <w:lang w:val="it-IT"/>
        </w:rPr>
        <w:t xml:space="preserve">        </w:t>
      </w:r>
      <w:hyperlink r:id="rId214" w:history="1">
        <w:r w:rsidRPr="00A06CF0">
          <w:rPr>
            <w:rStyle w:val="Hyperlink"/>
            <w:rFonts w:ascii="EC Square Sans Cond Pro" w:hAnsi="EC Square Sans Cond Pro"/>
            <w:lang w:val="it-IT"/>
          </w:rPr>
          <w:t>Interoperable</w:t>
        </w:r>
      </w:hyperlink>
      <w:r w:rsidRPr="00A06CF0">
        <w:rPr>
          <w:rStyle w:val="Hyperlink"/>
          <w:rFonts w:ascii="EC Square Sans Cond Pro" w:hAnsi="EC Square Sans Cond Pro"/>
          <w:lang w:val="it-IT"/>
        </w:rPr>
        <w:t xml:space="preserve"> Europe</w:t>
      </w:r>
    </w:p>
    <w:p w14:paraId="6C501532" w14:textId="77777777" w:rsidR="0083093C" w:rsidRPr="00A06CF0" w:rsidRDefault="0083093C">
      <w:pPr>
        <w:pStyle w:val="BodyText"/>
        <w:rPr>
          <w:lang w:val="it-IT"/>
        </w:rPr>
      </w:pPr>
    </w:p>
    <w:p w14:paraId="6C501533" w14:textId="77777777" w:rsidR="0083093C" w:rsidRPr="00A06CF0" w:rsidRDefault="0083093C">
      <w:pPr>
        <w:rPr>
          <w:lang w:val="it-IT"/>
        </w:rPr>
      </w:pPr>
    </w:p>
    <w:sectPr w:rsidR="0083093C" w:rsidRPr="00A06CF0">
      <w:footerReference w:type="first" r:id="rId215"/>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A5651" w14:textId="77777777" w:rsidR="001469CF" w:rsidRDefault="001469CF">
      <w:r>
        <w:separator/>
      </w:r>
    </w:p>
  </w:endnote>
  <w:endnote w:type="continuationSeparator" w:id="0">
    <w:p w14:paraId="65CF29C2" w14:textId="77777777" w:rsidR="001469CF" w:rsidRDefault="001469CF">
      <w:r>
        <w:continuationSeparator/>
      </w:r>
    </w:p>
  </w:endnote>
  <w:endnote w:type="continuationNotice" w:id="1">
    <w:p w14:paraId="2F04EB86" w14:textId="77777777" w:rsidR="001469CF" w:rsidRDefault="001469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EC Square Sans Pro">
    <w:altName w:val="Calibri"/>
    <w:charset w:val="00"/>
    <w:family w:val="swiss"/>
    <w:pitch w:val="variable"/>
    <w:sig w:usb0="A00002BF" w:usb1="5000E0FB" w:usb2="00000000" w:usb3="00000000" w:csb0="0000019F" w:csb1="00000000"/>
  </w:font>
  <w:font w:name="Yu Mincho">
    <w:altName w:val="游明朝"/>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73675" w14:textId="77777777" w:rsidR="008A7EB9" w:rsidRDefault="008A7E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7625647"/>
      <w:docPartObj>
        <w:docPartGallery w:val="Page Numbers (Bottom of Page)"/>
        <w:docPartUnique/>
      </w:docPartObj>
    </w:sdtPr>
    <w:sdtContent>
      <w:p w14:paraId="6C5015A7" w14:textId="3DDEFBE7" w:rsidR="00D12D38" w:rsidRDefault="00D12D38">
        <w:pPr>
          <w:pStyle w:val="Footer"/>
          <w:jc w:val="center"/>
        </w:pPr>
        <w:r>
          <w:rPr>
            <w:noProof/>
            <w:lang w:val="en-US" w:eastAsia="en-US"/>
          </w:rPr>
          <w:drawing>
            <wp:anchor distT="0" distB="0" distL="114300" distR="114300" simplePos="0" relativeHeight="251658244" behindDoc="1" locked="0" layoutInCell="1" allowOverlap="1" wp14:anchorId="6C5015B0" wp14:editId="6C5015B1">
              <wp:simplePos x="0" y="0"/>
              <wp:positionH relativeFrom="page">
                <wp:posOffset>-11430</wp:posOffset>
              </wp:positionH>
              <wp:positionV relativeFrom="paragraph">
                <wp:posOffset>-293428</wp:posOffset>
              </wp:positionV>
              <wp:extent cx="7571740" cy="890270"/>
              <wp:effectExtent l="0" t="0" r="0" b="508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027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24086D" w:rsidRPr="0024086D">
          <w:rPr>
            <w:noProof/>
            <w:lang w:val="fr-FR"/>
          </w:rPr>
          <w:t>22</w:t>
        </w:r>
        <w:r>
          <w:fldChar w:fldCharType="end"/>
        </w:r>
      </w:p>
    </w:sdtContent>
  </w:sdt>
  <w:p w14:paraId="6C5015A8" w14:textId="77777777" w:rsidR="00D12D38" w:rsidRDefault="00D12D38">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15AA" w14:textId="77777777" w:rsidR="00D12D38" w:rsidRDefault="00D12D38">
    <w:pPr>
      <w:pStyle w:val="Footer"/>
    </w:pPr>
    <w:r>
      <w:rPr>
        <w:noProof/>
        <w:color w:val="FFFFFF"/>
        <w:lang w:val="en-US" w:eastAsia="en-US"/>
      </w:rPr>
      <w:drawing>
        <wp:anchor distT="0" distB="0" distL="114300" distR="114300" simplePos="0" relativeHeight="251658240" behindDoc="0" locked="0" layoutInCell="1" allowOverlap="1" wp14:anchorId="6C5015B2" wp14:editId="6C5015B3">
          <wp:simplePos x="0" y="0"/>
          <wp:positionH relativeFrom="column">
            <wp:posOffset>2361565</wp:posOffset>
          </wp:positionH>
          <wp:positionV relativeFrom="paragraph">
            <wp:posOffset>65405</wp:posOffset>
          </wp:positionV>
          <wp:extent cx="870585" cy="286385"/>
          <wp:effectExtent l="0" t="0" r="0" b="0"/>
          <wp:wrapNone/>
          <wp:docPr id="28" name="Picture 28" descr="footerbox-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terbox-hal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0585" cy="2863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15AB" w14:textId="77777777" w:rsidR="00D12D38" w:rsidRDefault="00D12D38">
    <w:pPr>
      <w:pStyle w:val="Footer"/>
    </w:pPr>
    <w:r>
      <w:rPr>
        <w:noProof/>
        <w:lang w:val="en-US" w:eastAsia="en-US"/>
      </w:rPr>
      <w:drawing>
        <wp:anchor distT="0" distB="0" distL="114300" distR="114300" simplePos="0" relativeHeight="251658243" behindDoc="1" locked="0" layoutInCell="1" allowOverlap="1" wp14:anchorId="6C5015B4" wp14:editId="6C5015B5">
          <wp:simplePos x="0" y="0"/>
          <wp:positionH relativeFrom="page">
            <wp:align>right</wp:align>
          </wp:positionH>
          <wp:positionV relativeFrom="paragraph">
            <wp:posOffset>-1437640</wp:posOffset>
          </wp:positionV>
          <wp:extent cx="7571740" cy="1800225"/>
          <wp:effectExtent l="0" t="0" r="0" b="952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80022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283A8" w14:textId="77777777" w:rsidR="001469CF" w:rsidRDefault="001469CF">
      <w:r>
        <w:separator/>
      </w:r>
    </w:p>
  </w:footnote>
  <w:footnote w:type="continuationSeparator" w:id="0">
    <w:p w14:paraId="666A541C" w14:textId="77777777" w:rsidR="001469CF" w:rsidRDefault="001469CF">
      <w:r>
        <w:continuationSeparator/>
      </w:r>
    </w:p>
  </w:footnote>
  <w:footnote w:type="continuationNotice" w:id="1">
    <w:p w14:paraId="10B41BA1" w14:textId="77777777" w:rsidR="001469CF" w:rsidRDefault="001469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FD5C" w14:textId="77777777" w:rsidR="008A7EB9" w:rsidRDefault="008A7E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15A6" w14:textId="77777777" w:rsidR="00D12D38" w:rsidRDefault="00D12D38">
    <w:pPr>
      <w:pStyle w:val="Footer"/>
      <w:tabs>
        <w:tab w:val="clear" w:pos="8306"/>
        <w:tab w:val="right" w:pos="8820"/>
      </w:tabs>
      <w:ind w:right="3027"/>
      <w:jc w:val="right"/>
      <w:rPr>
        <w:rFonts w:cs="Arial"/>
        <w:b/>
        <w:i w:val="0"/>
        <w:noProof/>
        <w:color w:val="auto"/>
        <w:w w:val="80"/>
        <w:szCs w:val="16"/>
      </w:rPr>
    </w:pPr>
    <w:r>
      <w:rPr>
        <w:i w:val="0"/>
        <w:noProof/>
        <w:lang w:val="en-US" w:eastAsia="en-US"/>
      </w:rPr>
      <w:drawing>
        <wp:anchor distT="0" distB="0" distL="114300" distR="114300" simplePos="0" relativeHeight="251658242" behindDoc="1" locked="0" layoutInCell="1" allowOverlap="1" wp14:anchorId="6C5015AC" wp14:editId="6C5015AD">
          <wp:simplePos x="0" y="0"/>
          <wp:positionH relativeFrom="page">
            <wp:align>right</wp:align>
          </wp:positionH>
          <wp:positionV relativeFrom="paragraph">
            <wp:posOffset>0</wp:posOffset>
          </wp:positionV>
          <wp:extent cx="2593239" cy="1518699"/>
          <wp:effectExtent l="0" t="0" r="0" b="0"/>
          <wp:wrapNone/>
          <wp:docPr id="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rFonts w:cs="Arial"/>
        <w:b/>
        <w:i w:val="0"/>
        <w:noProof/>
        <w:color w:val="auto"/>
        <w:szCs w:val="16"/>
        <w:lang w:val="en-US" w:eastAsia="en-US"/>
      </w:rPr>
      <mc:AlternateContent>
        <mc:Choice Requires="wps">
          <w:drawing>
            <wp:anchor distT="45720" distB="45720" distL="114300" distR="114300" simplePos="0" relativeHeight="251658241" behindDoc="0" locked="0" layoutInCell="1" allowOverlap="1" wp14:anchorId="6C5015AE" wp14:editId="6C5015AF">
              <wp:simplePos x="0" y="0"/>
              <wp:positionH relativeFrom="column">
                <wp:posOffset>-346710</wp:posOffset>
              </wp:positionH>
              <wp:positionV relativeFrom="paragraph">
                <wp:posOffset>382270</wp:posOffset>
              </wp:positionV>
              <wp:extent cx="3093720" cy="339725"/>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339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C5015D8" w14:textId="77777777" w:rsidR="00D12D38" w:rsidRDefault="00D12D38">
                          <w:pPr>
                            <w:jc w:val="left"/>
                            <w:rPr>
                              <w:i/>
                              <w:color w:val="238DC1"/>
                              <w:sz w:val="16"/>
                            </w:rPr>
                          </w:pPr>
                          <w:r>
                            <w:rPr>
                              <w:i/>
                              <w:color w:val="238DC1"/>
                              <w:sz w:val="16"/>
                            </w:rPr>
                            <w:t>Digital Public Administration factsheets - Luxembourg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C5015AE" id="_x0000_t202" coordsize="21600,21600" o:spt="202" path="m,l,21600r21600,l21600,xe">
              <v:stroke joinstyle="miter"/>
              <v:path gradientshapeok="t" o:connecttype="rect"/>
            </v:shapetype>
            <v:shape id="Text Box 2" o:spid="_x0000_s1054" type="#_x0000_t202" style="position:absolute;left:0;text-align:left;margin-left:-27.3pt;margin-top:30.1pt;width:243.6pt;height:26.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5aQ4gEAAK8DAAAOAAAAZHJzL2Uyb0RvYy54bWysU9uO0zAQfUfiHyy/06SXZWnUdLXsahHS&#10;siAtfIDj2I1F4jFjt0n5esZO2i3whnix7Bn7zJwzx5uboWvZQaE3YEs+n+WcKSuhNnZX8m9fH968&#10;48wHYWvRglUlPyrPb7avX216V6gFNNDWChmBWF/0ruRNCK7IMi8b1Qk/A6csJTVgJwIdcZfVKHpC&#10;79pskedvsx6wdghSeU/R+zHJtwlfayXDZ629CqwtOfUW0oppreKabTei2KFwjZFTG+IfuuiEsVT0&#10;DHUvgmB7NH9BdUYieNBhJqHLQGsjVeJAbOb5H2yeG+FU4kLieHeWyf8/WPl0eHZfkIXhPQw0wETC&#10;u0eQ3z2zcNcIu1O3iNA3StRUeB4ly3rni+lplNoXPoJU/SeoachiHyABDRq7qArxZIROAzieRVdD&#10;YJKCy3y9vF5QSlJuuVxfL65SCVGcXjv04YOCjsVNyZGGmtDF4dGH2I0oTldiMQsPpm3TYFv7W4Au&#10;jhGVnDG9PrU/EglDNdDbGKygPhIrhNE15HLaNIA/OevJMSX3P/YCFWftR0vKrOerVbRYOqyuEie8&#10;zFSXGWElQZU8cDZu78Joy71Ds2uo0jgLC7ekpjaJ6EtX0wzIFYn/5OBou8tzuvXyz7a/AAAA//8D&#10;AFBLAwQUAAYACAAAACEAEBqg0N4AAAAKAQAADwAAAGRycy9kb3ducmV2LnhtbEyPwU6DQBCG7ya+&#10;w2ZMvLULtEWDLI2Knk2rqdctOwIpO4vsFtCndzzpcWa+/PP9+Xa2nRhx8K0jBfEyAoFUOdNSreDt&#10;9XlxC8IHTUZ3jlDBF3rYFpcXuc6Mm2iH4z7UgkPIZ1pBE0KfSemrBq32S9cj8e3DDVYHHodamkFP&#10;HG47mURRKq1uiT80usfHBqvT/mwV7E4hKaeyfP+MtdskLw+H8fvpoNT11Xx/ByLgHP5g+NVndSjY&#10;6ejOZLzoFCw265RRBWmUgGBgvUp4cWQyXt2ALHL5v0LxAwAA//8DAFBLAQItABQABgAIAAAAIQC2&#10;gziS/gAAAOEBAAATAAAAAAAAAAAAAAAAAAAAAABbQ29udGVudF9UeXBlc10ueG1sUEsBAi0AFAAG&#10;AAgAAAAhADj9If/WAAAAlAEAAAsAAAAAAAAAAAAAAAAALwEAAF9yZWxzLy5yZWxzUEsBAi0AFAAG&#10;AAgAAAAhAAiXlpDiAQAArwMAAA4AAAAAAAAAAAAAAAAALgIAAGRycy9lMm9Eb2MueG1sUEsBAi0A&#10;FAAGAAgAAAAhABAaoNDeAAAACgEAAA8AAAAAAAAAAAAAAAAAPAQAAGRycy9kb3ducmV2LnhtbFBL&#10;BQYAAAAABAAEAPMAAABHBQAAAAA=&#10;" filled="f" stroked="f" strokecolor="#5b9bd5" strokeweight="2.5pt">
              <v:textbox>
                <w:txbxContent>
                  <w:p w14:paraId="6C5015D8" w14:textId="77777777" w:rsidR="00D12D38" w:rsidRDefault="00D12D38">
                    <w:pPr>
                      <w:jc w:val="left"/>
                      <w:rPr>
                        <w:i/>
                        <w:color w:val="238DC1"/>
                        <w:sz w:val="16"/>
                      </w:rPr>
                    </w:pPr>
                    <w:r>
                      <w:rPr>
                        <w:i/>
                        <w:color w:val="238DC1"/>
                        <w:sz w:val="16"/>
                      </w:rPr>
                      <w:t>Digital Public Administration factsheets - Luxembourg</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15A9" w14:textId="77777777" w:rsidR="00D12D38" w:rsidRDefault="00D12D3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F44BCF"/>
    <w:multiLevelType w:val="multilevel"/>
    <w:tmpl w:val="FEE668D2"/>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887645"/>
    <w:multiLevelType w:val="hybridMultilevel"/>
    <w:tmpl w:val="0662226A"/>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1" w15:restartNumberingAfterBreak="0">
    <w:nsid w:val="2C961FA6"/>
    <w:multiLevelType w:val="hybridMultilevel"/>
    <w:tmpl w:val="BD3A0576"/>
    <w:lvl w:ilvl="0" w:tplc="F2BEF93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2469DB"/>
    <w:multiLevelType w:val="hybridMultilevel"/>
    <w:tmpl w:val="B66E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7744F2A"/>
    <w:multiLevelType w:val="multilevel"/>
    <w:tmpl w:val="B5FAC2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B5F5F77"/>
    <w:multiLevelType w:val="multilevel"/>
    <w:tmpl w:val="D1CCFE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8DE400A"/>
    <w:multiLevelType w:val="hybridMultilevel"/>
    <w:tmpl w:val="12048EFA"/>
    <w:lvl w:ilvl="0" w:tplc="739CA6EA">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55199202">
    <w:abstractNumId w:val="5"/>
  </w:num>
  <w:num w:numId="2" w16cid:durableId="2087145677">
    <w:abstractNumId w:val="4"/>
  </w:num>
  <w:num w:numId="3" w16cid:durableId="2031180673">
    <w:abstractNumId w:val="3"/>
  </w:num>
  <w:num w:numId="4" w16cid:durableId="713848298">
    <w:abstractNumId w:val="2"/>
  </w:num>
  <w:num w:numId="5" w16cid:durableId="783157360">
    <w:abstractNumId w:val="1"/>
  </w:num>
  <w:num w:numId="6" w16cid:durableId="2099984692">
    <w:abstractNumId w:val="0"/>
  </w:num>
  <w:num w:numId="7" w16cid:durableId="68356884">
    <w:abstractNumId w:val="7"/>
  </w:num>
  <w:num w:numId="8" w16cid:durableId="175117197">
    <w:abstractNumId w:val="6"/>
  </w:num>
  <w:num w:numId="9" w16cid:durableId="343871349">
    <w:abstractNumId w:val="12"/>
  </w:num>
  <w:num w:numId="10" w16cid:durableId="759911433">
    <w:abstractNumId w:val="10"/>
  </w:num>
  <w:num w:numId="11" w16cid:durableId="2000037257">
    <w:abstractNumId w:val="8"/>
  </w:num>
  <w:num w:numId="12" w16cid:durableId="1283611503">
    <w:abstractNumId w:val="16"/>
  </w:num>
  <w:num w:numId="13" w16cid:durableId="1733576342">
    <w:abstractNumId w:val="14"/>
  </w:num>
  <w:num w:numId="14" w16cid:durableId="51661229">
    <w:abstractNumId w:val="11"/>
  </w:num>
  <w:num w:numId="15" w16cid:durableId="859121709">
    <w:abstractNumId w:val="15"/>
  </w:num>
  <w:num w:numId="16" w16cid:durableId="895167814">
    <w:abstractNumId w:val="9"/>
  </w:num>
  <w:num w:numId="17" w16cid:durableId="5539283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83093C"/>
    <w:rsid w:val="00000A81"/>
    <w:rsid w:val="00011CAD"/>
    <w:rsid w:val="00015F04"/>
    <w:rsid w:val="00016A32"/>
    <w:rsid w:val="000179D1"/>
    <w:rsid w:val="00021438"/>
    <w:rsid w:val="000247DA"/>
    <w:rsid w:val="00035BD0"/>
    <w:rsid w:val="000546A2"/>
    <w:rsid w:val="000611E1"/>
    <w:rsid w:val="00063F7E"/>
    <w:rsid w:val="000668FC"/>
    <w:rsid w:val="00070587"/>
    <w:rsid w:val="000A028C"/>
    <w:rsid w:val="000A2136"/>
    <w:rsid w:val="000A2502"/>
    <w:rsid w:val="000A4A96"/>
    <w:rsid w:val="000B2F6F"/>
    <w:rsid w:val="000D70CF"/>
    <w:rsid w:val="000E023F"/>
    <w:rsid w:val="000F65E7"/>
    <w:rsid w:val="000F7E04"/>
    <w:rsid w:val="00106826"/>
    <w:rsid w:val="001179B6"/>
    <w:rsid w:val="0012371A"/>
    <w:rsid w:val="00144E8B"/>
    <w:rsid w:val="001469CF"/>
    <w:rsid w:val="00156A99"/>
    <w:rsid w:val="001631D6"/>
    <w:rsid w:val="0018201E"/>
    <w:rsid w:val="00182C2A"/>
    <w:rsid w:val="00186B1E"/>
    <w:rsid w:val="00194513"/>
    <w:rsid w:val="001A0229"/>
    <w:rsid w:val="001A1CD4"/>
    <w:rsid w:val="001C146E"/>
    <w:rsid w:val="001C2A82"/>
    <w:rsid w:val="001D2184"/>
    <w:rsid w:val="001D3EBD"/>
    <w:rsid w:val="001D72F7"/>
    <w:rsid w:val="001E3127"/>
    <w:rsid w:val="001E71FA"/>
    <w:rsid w:val="001F4455"/>
    <w:rsid w:val="001F6391"/>
    <w:rsid w:val="00213070"/>
    <w:rsid w:val="002174BB"/>
    <w:rsid w:val="0023001C"/>
    <w:rsid w:val="002305B6"/>
    <w:rsid w:val="00231AE1"/>
    <w:rsid w:val="0023244E"/>
    <w:rsid w:val="0023286D"/>
    <w:rsid w:val="0023419F"/>
    <w:rsid w:val="00234958"/>
    <w:rsid w:val="0024086D"/>
    <w:rsid w:val="00240B95"/>
    <w:rsid w:val="002440E6"/>
    <w:rsid w:val="00247FE5"/>
    <w:rsid w:val="00277C05"/>
    <w:rsid w:val="002805F0"/>
    <w:rsid w:val="00281791"/>
    <w:rsid w:val="002827F1"/>
    <w:rsid w:val="00286F3D"/>
    <w:rsid w:val="002A4779"/>
    <w:rsid w:val="002B1E6B"/>
    <w:rsid w:val="002C0BE8"/>
    <w:rsid w:val="002C3C31"/>
    <w:rsid w:val="002F4F86"/>
    <w:rsid w:val="002F5E67"/>
    <w:rsid w:val="002F5FEC"/>
    <w:rsid w:val="0031318A"/>
    <w:rsid w:val="0031534C"/>
    <w:rsid w:val="00325539"/>
    <w:rsid w:val="003363A5"/>
    <w:rsid w:val="0034469F"/>
    <w:rsid w:val="00344845"/>
    <w:rsid w:val="00345CE0"/>
    <w:rsid w:val="00351387"/>
    <w:rsid w:val="00351CA3"/>
    <w:rsid w:val="00360277"/>
    <w:rsid w:val="00371335"/>
    <w:rsid w:val="00384CEB"/>
    <w:rsid w:val="003934B2"/>
    <w:rsid w:val="003A2818"/>
    <w:rsid w:val="003A4D7D"/>
    <w:rsid w:val="003A70C5"/>
    <w:rsid w:val="003C097D"/>
    <w:rsid w:val="003D2025"/>
    <w:rsid w:val="003E15F1"/>
    <w:rsid w:val="003E39A1"/>
    <w:rsid w:val="003E40B8"/>
    <w:rsid w:val="003E785B"/>
    <w:rsid w:val="003F3FF7"/>
    <w:rsid w:val="003F79BF"/>
    <w:rsid w:val="0040454E"/>
    <w:rsid w:val="00406297"/>
    <w:rsid w:val="00414CE5"/>
    <w:rsid w:val="00434ADE"/>
    <w:rsid w:val="00435F27"/>
    <w:rsid w:val="0044103E"/>
    <w:rsid w:val="004419B8"/>
    <w:rsid w:val="00450B01"/>
    <w:rsid w:val="0047119C"/>
    <w:rsid w:val="00480895"/>
    <w:rsid w:val="00481ABF"/>
    <w:rsid w:val="00482716"/>
    <w:rsid w:val="0048433B"/>
    <w:rsid w:val="00493297"/>
    <w:rsid w:val="00497600"/>
    <w:rsid w:val="004A23B1"/>
    <w:rsid w:val="004B152E"/>
    <w:rsid w:val="004B479C"/>
    <w:rsid w:val="004C6161"/>
    <w:rsid w:val="004D302B"/>
    <w:rsid w:val="004D4902"/>
    <w:rsid w:val="004E2570"/>
    <w:rsid w:val="004E6D8F"/>
    <w:rsid w:val="004F0CE3"/>
    <w:rsid w:val="00503E51"/>
    <w:rsid w:val="00504417"/>
    <w:rsid w:val="00512C29"/>
    <w:rsid w:val="00515807"/>
    <w:rsid w:val="005158DA"/>
    <w:rsid w:val="005177C4"/>
    <w:rsid w:val="0052268D"/>
    <w:rsid w:val="00526D5E"/>
    <w:rsid w:val="005331D7"/>
    <w:rsid w:val="00537C4D"/>
    <w:rsid w:val="00544641"/>
    <w:rsid w:val="00551271"/>
    <w:rsid w:val="00551339"/>
    <w:rsid w:val="00565EAB"/>
    <w:rsid w:val="00570BF7"/>
    <w:rsid w:val="005748FE"/>
    <w:rsid w:val="00574E67"/>
    <w:rsid w:val="00591FEC"/>
    <w:rsid w:val="00593488"/>
    <w:rsid w:val="00593B53"/>
    <w:rsid w:val="0059631C"/>
    <w:rsid w:val="005A5A26"/>
    <w:rsid w:val="005A78D8"/>
    <w:rsid w:val="005A7FE8"/>
    <w:rsid w:val="005B123F"/>
    <w:rsid w:val="005B52D5"/>
    <w:rsid w:val="005C15EA"/>
    <w:rsid w:val="005D57E3"/>
    <w:rsid w:val="005E7D64"/>
    <w:rsid w:val="005F7212"/>
    <w:rsid w:val="0060496D"/>
    <w:rsid w:val="00607603"/>
    <w:rsid w:val="00626B22"/>
    <w:rsid w:val="00631176"/>
    <w:rsid w:val="0065783B"/>
    <w:rsid w:val="006728D5"/>
    <w:rsid w:val="0069161F"/>
    <w:rsid w:val="00696D5B"/>
    <w:rsid w:val="00697516"/>
    <w:rsid w:val="006A40AD"/>
    <w:rsid w:val="006A600B"/>
    <w:rsid w:val="006A785B"/>
    <w:rsid w:val="006B2B6A"/>
    <w:rsid w:val="006C10FB"/>
    <w:rsid w:val="006C2E8B"/>
    <w:rsid w:val="006C46DC"/>
    <w:rsid w:val="006C4F20"/>
    <w:rsid w:val="006E2397"/>
    <w:rsid w:val="006E3CA8"/>
    <w:rsid w:val="006E68B9"/>
    <w:rsid w:val="006E7670"/>
    <w:rsid w:val="006E7A39"/>
    <w:rsid w:val="006F2AB8"/>
    <w:rsid w:val="007034AF"/>
    <w:rsid w:val="00711A2B"/>
    <w:rsid w:val="00712717"/>
    <w:rsid w:val="00716450"/>
    <w:rsid w:val="0071695C"/>
    <w:rsid w:val="0072460E"/>
    <w:rsid w:val="00730AC7"/>
    <w:rsid w:val="0073553F"/>
    <w:rsid w:val="00766D7B"/>
    <w:rsid w:val="0076777B"/>
    <w:rsid w:val="0077122B"/>
    <w:rsid w:val="007771C3"/>
    <w:rsid w:val="00783CA4"/>
    <w:rsid w:val="007A0769"/>
    <w:rsid w:val="007A0D4B"/>
    <w:rsid w:val="007A2A2C"/>
    <w:rsid w:val="007A2E60"/>
    <w:rsid w:val="007A478D"/>
    <w:rsid w:val="007B00EA"/>
    <w:rsid w:val="007B1E43"/>
    <w:rsid w:val="007C13E1"/>
    <w:rsid w:val="007D3E89"/>
    <w:rsid w:val="007D47E2"/>
    <w:rsid w:val="007D67F9"/>
    <w:rsid w:val="007E53D5"/>
    <w:rsid w:val="00812C47"/>
    <w:rsid w:val="008210D1"/>
    <w:rsid w:val="00822F02"/>
    <w:rsid w:val="0083093C"/>
    <w:rsid w:val="00836913"/>
    <w:rsid w:val="00842B14"/>
    <w:rsid w:val="00851CA4"/>
    <w:rsid w:val="008668A4"/>
    <w:rsid w:val="00876441"/>
    <w:rsid w:val="008765F1"/>
    <w:rsid w:val="00877276"/>
    <w:rsid w:val="008816BF"/>
    <w:rsid w:val="00886F23"/>
    <w:rsid w:val="0089340A"/>
    <w:rsid w:val="008A63D7"/>
    <w:rsid w:val="008A6B1F"/>
    <w:rsid w:val="008A7EB9"/>
    <w:rsid w:val="008C1E39"/>
    <w:rsid w:val="008C25EF"/>
    <w:rsid w:val="008C37DC"/>
    <w:rsid w:val="008C4C72"/>
    <w:rsid w:val="008C5655"/>
    <w:rsid w:val="008D0655"/>
    <w:rsid w:val="008F3E65"/>
    <w:rsid w:val="0090143A"/>
    <w:rsid w:val="00902978"/>
    <w:rsid w:val="00907993"/>
    <w:rsid w:val="00915BD1"/>
    <w:rsid w:val="00924F59"/>
    <w:rsid w:val="009312ED"/>
    <w:rsid w:val="00931CDF"/>
    <w:rsid w:val="009445A2"/>
    <w:rsid w:val="00944C65"/>
    <w:rsid w:val="00944C7C"/>
    <w:rsid w:val="00957B07"/>
    <w:rsid w:val="00957DAE"/>
    <w:rsid w:val="00966514"/>
    <w:rsid w:val="009666E4"/>
    <w:rsid w:val="00966810"/>
    <w:rsid w:val="00971149"/>
    <w:rsid w:val="009760F8"/>
    <w:rsid w:val="009778F7"/>
    <w:rsid w:val="009842DF"/>
    <w:rsid w:val="0099272C"/>
    <w:rsid w:val="0099467F"/>
    <w:rsid w:val="0099503F"/>
    <w:rsid w:val="009A1926"/>
    <w:rsid w:val="009A1BCE"/>
    <w:rsid w:val="009A4F1C"/>
    <w:rsid w:val="009A7CFA"/>
    <w:rsid w:val="009C2136"/>
    <w:rsid w:val="009C2B2C"/>
    <w:rsid w:val="009C332B"/>
    <w:rsid w:val="009C58B2"/>
    <w:rsid w:val="009C64FE"/>
    <w:rsid w:val="009D34EE"/>
    <w:rsid w:val="009E4563"/>
    <w:rsid w:val="009F7F21"/>
    <w:rsid w:val="00A019B1"/>
    <w:rsid w:val="00A05392"/>
    <w:rsid w:val="00A06CF0"/>
    <w:rsid w:val="00A11857"/>
    <w:rsid w:val="00A15A19"/>
    <w:rsid w:val="00A22B55"/>
    <w:rsid w:val="00A34244"/>
    <w:rsid w:val="00A363E0"/>
    <w:rsid w:val="00A408B7"/>
    <w:rsid w:val="00A43027"/>
    <w:rsid w:val="00A44A66"/>
    <w:rsid w:val="00A479E7"/>
    <w:rsid w:val="00A55B24"/>
    <w:rsid w:val="00A70215"/>
    <w:rsid w:val="00A712BC"/>
    <w:rsid w:val="00A776A1"/>
    <w:rsid w:val="00A92EFB"/>
    <w:rsid w:val="00AB7B74"/>
    <w:rsid w:val="00AC2B50"/>
    <w:rsid w:val="00AC51E3"/>
    <w:rsid w:val="00AD7091"/>
    <w:rsid w:val="00AD7AB9"/>
    <w:rsid w:val="00AE0747"/>
    <w:rsid w:val="00AF495C"/>
    <w:rsid w:val="00AF675A"/>
    <w:rsid w:val="00B01151"/>
    <w:rsid w:val="00B02743"/>
    <w:rsid w:val="00B1319B"/>
    <w:rsid w:val="00B148CF"/>
    <w:rsid w:val="00B175C2"/>
    <w:rsid w:val="00B262E8"/>
    <w:rsid w:val="00B269C7"/>
    <w:rsid w:val="00B3034A"/>
    <w:rsid w:val="00B30E6D"/>
    <w:rsid w:val="00B37F8A"/>
    <w:rsid w:val="00B446ED"/>
    <w:rsid w:val="00B45C5B"/>
    <w:rsid w:val="00B53F60"/>
    <w:rsid w:val="00B60D35"/>
    <w:rsid w:val="00B6649D"/>
    <w:rsid w:val="00B73889"/>
    <w:rsid w:val="00B75A8B"/>
    <w:rsid w:val="00B7626D"/>
    <w:rsid w:val="00B76BED"/>
    <w:rsid w:val="00B76C93"/>
    <w:rsid w:val="00B80DCC"/>
    <w:rsid w:val="00B86F1E"/>
    <w:rsid w:val="00B87ADF"/>
    <w:rsid w:val="00B92486"/>
    <w:rsid w:val="00B94A38"/>
    <w:rsid w:val="00B95658"/>
    <w:rsid w:val="00B95ACF"/>
    <w:rsid w:val="00B95B21"/>
    <w:rsid w:val="00BA040A"/>
    <w:rsid w:val="00BA69A3"/>
    <w:rsid w:val="00BC73B5"/>
    <w:rsid w:val="00BC7F22"/>
    <w:rsid w:val="00BD102A"/>
    <w:rsid w:val="00C1412A"/>
    <w:rsid w:val="00C16346"/>
    <w:rsid w:val="00C23003"/>
    <w:rsid w:val="00C32C2C"/>
    <w:rsid w:val="00C33863"/>
    <w:rsid w:val="00C372B4"/>
    <w:rsid w:val="00C3766D"/>
    <w:rsid w:val="00C41B4D"/>
    <w:rsid w:val="00C44F1C"/>
    <w:rsid w:val="00C455BC"/>
    <w:rsid w:val="00C46ABD"/>
    <w:rsid w:val="00C5525F"/>
    <w:rsid w:val="00C56C71"/>
    <w:rsid w:val="00C61009"/>
    <w:rsid w:val="00C634CB"/>
    <w:rsid w:val="00C6597E"/>
    <w:rsid w:val="00C66D88"/>
    <w:rsid w:val="00C6761D"/>
    <w:rsid w:val="00C676E5"/>
    <w:rsid w:val="00C71FAE"/>
    <w:rsid w:val="00C72716"/>
    <w:rsid w:val="00C84A4B"/>
    <w:rsid w:val="00C92BCB"/>
    <w:rsid w:val="00C95B3B"/>
    <w:rsid w:val="00C966D4"/>
    <w:rsid w:val="00CC38F2"/>
    <w:rsid w:val="00CC6B7A"/>
    <w:rsid w:val="00CE7097"/>
    <w:rsid w:val="00D038FB"/>
    <w:rsid w:val="00D04BC5"/>
    <w:rsid w:val="00D04D1B"/>
    <w:rsid w:val="00D12120"/>
    <w:rsid w:val="00D12D38"/>
    <w:rsid w:val="00D136EA"/>
    <w:rsid w:val="00D17F2B"/>
    <w:rsid w:val="00D22FA0"/>
    <w:rsid w:val="00D24668"/>
    <w:rsid w:val="00D3506C"/>
    <w:rsid w:val="00D43320"/>
    <w:rsid w:val="00D52844"/>
    <w:rsid w:val="00D56A6A"/>
    <w:rsid w:val="00D6176F"/>
    <w:rsid w:val="00D63D10"/>
    <w:rsid w:val="00D65E5C"/>
    <w:rsid w:val="00D833EA"/>
    <w:rsid w:val="00D85B36"/>
    <w:rsid w:val="00D9106E"/>
    <w:rsid w:val="00D91458"/>
    <w:rsid w:val="00D93292"/>
    <w:rsid w:val="00D94E9A"/>
    <w:rsid w:val="00DA05E6"/>
    <w:rsid w:val="00DA23E5"/>
    <w:rsid w:val="00DA3883"/>
    <w:rsid w:val="00DB207B"/>
    <w:rsid w:val="00DB4AB2"/>
    <w:rsid w:val="00DC5D8B"/>
    <w:rsid w:val="00DD28B1"/>
    <w:rsid w:val="00DD485A"/>
    <w:rsid w:val="00DE12B9"/>
    <w:rsid w:val="00DE5FB1"/>
    <w:rsid w:val="00DF12B1"/>
    <w:rsid w:val="00E044FE"/>
    <w:rsid w:val="00E3050D"/>
    <w:rsid w:val="00E3073F"/>
    <w:rsid w:val="00E436A6"/>
    <w:rsid w:val="00E467B8"/>
    <w:rsid w:val="00E470C2"/>
    <w:rsid w:val="00E47EC5"/>
    <w:rsid w:val="00E558BA"/>
    <w:rsid w:val="00E55EAB"/>
    <w:rsid w:val="00E6058D"/>
    <w:rsid w:val="00E60648"/>
    <w:rsid w:val="00E72AB2"/>
    <w:rsid w:val="00E72AF4"/>
    <w:rsid w:val="00E75AF1"/>
    <w:rsid w:val="00E83636"/>
    <w:rsid w:val="00E9576E"/>
    <w:rsid w:val="00E957A9"/>
    <w:rsid w:val="00EA66AA"/>
    <w:rsid w:val="00EB1C7A"/>
    <w:rsid w:val="00EB5992"/>
    <w:rsid w:val="00EC226F"/>
    <w:rsid w:val="00ED582E"/>
    <w:rsid w:val="00EE5F74"/>
    <w:rsid w:val="00EF3592"/>
    <w:rsid w:val="00EF4929"/>
    <w:rsid w:val="00F009A2"/>
    <w:rsid w:val="00F02812"/>
    <w:rsid w:val="00F13F93"/>
    <w:rsid w:val="00F1478B"/>
    <w:rsid w:val="00F15DD4"/>
    <w:rsid w:val="00F17088"/>
    <w:rsid w:val="00F22D06"/>
    <w:rsid w:val="00F25700"/>
    <w:rsid w:val="00F25CE0"/>
    <w:rsid w:val="00F40598"/>
    <w:rsid w:val="00F5082B"/>
    <w:rsid w:val="00F6070C"/>
    <w:rsid w:val="00F61D62"/>
    <w:rsid w:val="00F62335"/>
    <w:rsid w:val="00F62880"/>
    <w:rsid w:val="00F6459F"/>
    <w:rsid w:val="00F72F62"/>
    <w:rsid w:val="00F73272"/>
    <w:rsid w:val="00F7706C"/>
    <w:rsid w:val="00F81860"/>
    <w:rsid w:val="00F9105B"/>
    <w:rsid w:val="00F96140"/>
    <w:rsid w:val="00FA0EB7"/>
    <w:rsid w:val="00FA4EAC"/>
    <w:rsid w:val="00FB4995"/>
    <w:rsid w:val="00FC1381"/>
    <w:rsid w:val="00FD6D29"/>
    <w:rsid w:val="00FD79C5"/>
    <w:rsid w:val="00FE2426"/>
    <w:rsid w:val="00FE4635"/>
    <w:rsid w:val="00FF2D18"/>
    <w:rsid w:val="00FF34E9"/>
    <w:rsid w:val="00FF431C"/>
    <w:rsid w:val="00FF7F0B"/>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01292"/>
  <w15:chartTrackingRefBased/>
  <w15:docId w15:val="{15F32B12-023D-4940-BEA6-6B491DDAF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semiHidden="1" w:unhideWhenUsed="1"/>
    <w:lsdException w:name="footnote reference" w:uiPriority="99" w:qFormat="1"/>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2C47"/>
    <w:pPr>
      <w:jc w:val="both"/>
    </w:pPr>
    <w:rPr>
      <w:rFonts w:ascii="Verdana" w:hAnsi="Verdana"/>
      <w:color w:val="333333"/>
      <w:szCs w:val="24"/>
    </w:rPr>
  </w:style>
  <w:style w:type="paragraph" w:styleId="Heading1">
    <w:name w:val="heading 1"/>
    <w:basedOn w:val="Normal"/>
    <w:next w:val="Normal"/>
    <w:link w:val="Heading1Char"/>
    <w:autoRedefine/>
    <w:qFormat/>
    <w:pPr>
      <w:keepNext/>
      <w:numPr>
        <w:numId w:val="1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pPr>
      <w:keepNext/>
      <w:numPr>
        <w:ilvl w:val="1"/>
        <w:numId w:val="13"/>
      </w:numPr>
      <w:spacing w:before="240" w:after="60"/>
      <w:outlineLvl w:val="1"/>
    </w:pPr>
    <w:rPr>
      <w:rFonts w:cs="Arial"/>
      <w:bCs/>
      <w:iCs/>
      <w:color w:val="238DC1"/>
      <w:sz w:val="28"/>
      <w:szCs w:val="28"/>
    </w:rPr>
  </w:style>
  <w:style w:type="paragraph" w:styleId="Heading3">
    <w:name w:val="heading 3"/>
    <w:basedOn w:val="Normal"/>
    <w:next w:val="BodyText"/>
    <w:autoRedefine/>
    <w:rsid w:val="00000A81"/>
    <w:pPr>
      <w:keepNext/>
      <w:numPr>
        <w:ilvl w:val="2"/>
        <w:numId w:val="15"/>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Pr>
      <w:rFonts w:ascii="Verdana" w:hAnsi="Verdana" w:cs="Arial"/>
      <w:bCs/>
      <w:iCs/>
      <w:color w:val="238DC1"/>
      <w:sz w:val="28"/>
      <w:szCs w:val="28"/>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aliases w:val="Reference,Footnote text,Testo nota a piè di pagina_Rientro,Footnote Text Char Char Char Char,Footnote Text Char Char,Footnote Text Char Char Char Char Char,Footnote Text Char Char Ch,stile,Fußnote,Schriftart: 9 pt,o,f t"/>
    <w:basedOn w:val="Normal"/>
    <w:link w:val="FootnoteTextChar"/>
    <w:uiPriority w:val="99"/>
    <w:qFormat/>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8"/>
      </w:numPr>
    </w:pPr>
  </w:style>
  <w:style w:type="paragraph" w:customStyle="1" w:styleId="StyleHeading1VerdanaAuto">
    <w:name w:val="Style Heading 1 + Verdana Auto"/>
    <w:basedOn w:val="Heading1"/>
  </w:style>
  <w:style w:type="paragraph" w:customStyle="1" w:styleId="StyleHeading1VerdanaAuto1">
    <w:name w:val="Style Heading 1 + Verdana Auto1"/>
    <w:basedOn w:val="Heading1"/>
  </w:style>
  <w:style w:type="paragraph" w:customStyle="1" w:styleId="StyleHeading2VerdanaAuto">
    <w:name w:val="Style Heading 2 + Verdana Auto"/>
    <w:basedOn w:val="Heading2"/>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rPr>
  </w:style>
  <w:style w:type="character" w:customStyle="1" w:styleId="StyleListBullet2Char">
    <w:name w:val="Style List Bullet 2 + Char"/>
    <w:link w:val="StyleListBullet2"/>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style>
  <w:style w:type="character" w:customStyle="1" w:styleId="StyleHeading1Gray-80Char">
    <w:name w:val="Style Heading 1 + Gray-80% Char"/>
    <w:link w:val="StyleHeading1Gray-80"/>
    <w:rPr>
      <w:rFonts w:ascii="Verdana" w:hAnsi="Verdana" w:cs="Arial"/>
      <w:b/>
      <w:bCs/>
      <w:color w:val="238DC1"/>
      <w:kern w:val="32"/>
      <w:sz w:val="32"/>
      <w:szCs w:val="32"/>
    </w:rPr>
  </w:style>
  <w:style w:type="paragraph" w:customStyle="1" w:styleId="StyleHeading1Auto">
    <w:name w:val="Style Heading 1 + Auto"/>
    <w:basedOn w:val="Heading1"/>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e - CTIE,Fiche List Paragraph,Dot pt,F5 List Paragraph,No Spacing1,List Paragraph Char Char Char"/>
    <w:basedOn w:val="Normal"/>
    <w:link w:val="ListParagraphChar"/>
    <w:uiPriority w:val="34"/>
    <w:qFormat/>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e - CTIE Char,Fiche List Paragraph Char,Dot pt Char,F5 List Paragraph Char"/>
    <w:link w:val="ListParagraph"/>
    <w:rPr>
      <w:rFonts w:ascii="Arial" w:eastAsia="Arial" w:hAnsi="Arial"/>
      <w:sz w:val="19"/>
      <w:szCs w:val="22"/>
      <w:lang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pPr>
      <w:spacing w:after="120"/>
    </w:pPr>
    <w:rPr>
      <w:b/>
      <w:bCs/>
      <w:color w:val="auto"/>
      <w:szCs w:val="20"/>
      <w:lang w:eastAsia="en-US"/>
    </w:rPr>
  </w:style>
  <w:style w:type="character" w:styleId="Emphasis">
    <w:name w:val="Emphasis"/>
    <w:uiPriority w:val="20"/>
    <w:qFormat/>
    <w:rPr>
      <w:i/>
      <w:iCs/>
    </w:rPr>
  </w:style>
  <w:style w:type="paragraph" w:customStyle="1" w:styleId="tabletext">
    <w:name w:val="table text"/>
    <w:basedOn w:val="Normal"/>
    <w:autoRedefine/>
    <w:uiPriority w:val="99"/>
    <w:pPr>
      <w:keepLines/>
      <w:widowControl w:val="0"/>
      <w:contextualSpacing/>
      <w:jc w:val="left"/>
    </w:pPr>
    <w:rPr>
      <w:bCs/>
      <w:color w:val="auto"/>
      <w:sz w:val="16"/>
      <w:lang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qFormat/>
    <w:rsid w:val="00966514"/>
    <w:pPr>
      <w:keepNext/>
      <w:spacing w:before="120" w:after="180"/>
    </w:pPr>
    <w:rPr>
      <w:i/>
      <w:color w:val="F7A33D"/>
      <w:sz w:val="22"/>
    </w:rPr>
  </w:style>
  <w:style w:type="character" w:customStyle="1" w:styleId="SubtitleChar">
    <w:name w:val="Subtitle Char"/>
    <w:link w:val="Subtitle"/>
    <w:rsid w:val="00966514"/>
    <w:rPr>
      <w:rFonts w:ascii="Verdana" w:hAnsi="Verdana"/>
      <w:i/>
      <w:color w:val="F7A33D"/>
      <w:sz w:val="22"/>
      <w:szCs w:val="24"/>
    </w:rPr>
  </w:style>
  <w:style w:type="character" w:customStyle="1" w:styleId="Heading5Char">
    <w:name w:val="Heading 5 Char"/>
    <w:link w:val="Heading5"/>
    <w:semiHidden/>
    <w:rPr>
      <w:rFonts w:ascii="Calibri" w:hAnsi="Calibri"/>
      <w:b/>
      <w:bCs/>
      <w:i/>
      <w:iCs/>
      <w:color w:val="333333"/>
      <w:sz w:val="26"/>
      <w:szCs w:val="26"/>
    </w:rPr>
  </w:style>
  <w:style w:type="character" w:customStyle="1" w:styleId="UnresolvedMention1">
    <w:name w:val="Unresolved Mention1"/>
    <w:uiPriority w:val="99"/>
    <w:semiHidden/>
    <w:unhideWhenUsed/>
    <w:rPr>
      <w:color w:val="605E5C"/>
      <w:shd w:val="clear" w:color="auto" w:fill="E1DFDD"/>
    </w:rPr>
  </w:style>
  <w:style w:type="numbering" w:customStyle="1" w:styleId="BulletedListFirstLevel">
    <w:name w:val="Bulleted List First Level"/>
    <w:pPr>
      <w:numPr>
        <w:numId w:val="11"/>
      </w:numPr>
    </w:pPr>
  </w:style>
  <w:style w:type="character" w:customStyle="1" w:styleId="Hyperlinkitalic">
    <w:name w:val="Hyperlink italic"/>
    <w:uiPriority w:val="99"/>
    <w:rPr>
      <w:rFonts w:ascii="Times New Roman" w:hAnsi="Times New Roman" w:cs="Times New Roman" w:hint="default"/>
      <w:i/>
      <w:iCs w:val="0"/>
      <w:color w:val="0000FF"/>
      <w:u w:val="single"/>
      <w:lang w:val="en-GB"/>
    </w:rPr>
  </w:style>
  <w:style w:type="character" w:styleId="FollowedHyperlink">
    <w:name w:val="FollowedHyperlink"/>
    <w:rPr>
      <w:color w:val="954F72"/>
      <w:u w:val="single"/>
    </w:rPr>
  </w:style>
  <w:style w:type="paragraph" w:customStyle="1" w:styleId="BulletPoints">
    <w:name w:val="Bullet Points"/>
    <w:basedOn w:val="Normal"/>
    <w:link w:val="BulletPointsChar"/>
    <w:qFormat/>
    <w:pPr>
      <w:numPr>
        <w:numId w:val="12"/>
      </w:numPr>
    </w:pPr>
  </w:style>
  <w:style w:type="character" w:customStyle="1" w:styleId="BulletPointsChar">
    <w:name w:val="Bullet Points Char"/>
    <w:link w:val="BulletPoints"/>
    <w:rPr>
      <w:rFonts w:ascii="Verdana" w:hAnsi="Verdana"/>
      <w:color w:val="333333"/>
      <w:szCs w:val="24"/>
    </w:rPr>
  </w:style>
  <w:style w:type="character" w:customStyle="1" w:styleId="FootnoteTextChar">
    <w:name w:val="Footnote Text Char"/>
    <w:aliases w:val="Reference Char,Footnote text Char,Testo nota a piè di pagina_Rientro Char,Footnote Text Char Char Char Char Char1,Footnote Text Char Char Char,Footnote Text Char Char Char Char Char Char,Footnote Text Char Char Ch Char,stile Char"/>
    <w:link w:val="FootnoteText"/>
    <w:uiPriority w:val="99"/>
    <w:rPr>
      <w:rFonts w:ascii="Verdana" w:hAnsi="Verdana"/>
      <w:color w:val="333333"/>
    </w:rPr>
  </w:style>
  <w:style w:type="character" w:styleId="FootnoteReference">
    <w:name w:val="footnote reference"/>
    <w:aliases w:val="Footnote symbol,Voetnootverwijzing,Times 10 Point,Exposant 3 Point,Footnote,Footnote Reference Superscript,Odwołanie przypisu,footnote ref,FR,Fußnotenzeichen diss neu,Appel note de bas de p,Style 12,Style 124,Ref,fr"/>
    <w:uiPriority w:val="99"/>
    <w:unhideWhenUsed/>
    <w:qFormat/>
    <w:rPr>
      <w:vertAlign w:val="superscript"/>
    </w:rPr>
  </w:style>
  <w:style w:type="paragraph" w:styleId="NormalWeb">
    <w:name w:val="Normal (Web)"/>
    <w:basedOn w:val="Normal"/>
    <w:uiPriority w:val="99"/>
    <w:rPr>
      <w:rFonts w:ascii="Times New Roman" w:hAnsi="Times New Roman"/>
      <w:sz w:val="24"/>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EndnoteText">
    <w:name w:val="endnote text"/>
    <w:basedOn w:val="Normal"/>
    <w:link w:val="EndnoteTextChar"/>
    <w:rPr>
      <w:szCs w:val="20"/>
    </w:rPr>
  </w:style>
  <w:style w:type="character" w:customStyle="1" w:styleId="EndnoteTextChar">
    <w:name w:val="Endnote Text Char"/>
    <w:basedOn w:val="DefaultParagraphFont"/>
    <w:link w:val="EndnoteText"/>
    <w:rPr>
      <w:rFonts w:ascii="Verdana" w:hAnsi="Verdana"/>
      <w:color w:val="333333"/>
    </w:rPr>
  </w:style>
  <w:style w:type="character" w:styleId="EndnoteReference">
    <w:name w:val="endnote reference"/>
    <w:basedOn w:val="DefaultParagraphFont"/>
    <w:rPr>
      <w:vertAlign w:val="superscript"/>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semiHidden/>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rPr>
  </w:style>
  <w:style w:type="character" w:customStyle="1" w:styleId="invisible">
    <w:name w:val="invisible"/>
    <w:basedOn w:val="DefaultParagraphFont"/>
  </w:style>
  <w:style w:type="character" w:customStyle="1" w:styleId="js-display-url">
    <w:name w:val="js-display-url"/>
    <w:basedOn w:val="DefaultParagraphFont"/>
  </w:style>
  <w:style w:type="character" w:customStyle="1" w:styleId="css-901oao">
    <w:name w:val="css-901oao"/>
    <w:basedOn w:val="DefaultParagraphFont"/>
  </w:style>
  <w:style w:type="paragraph" w:styleId="HTMLPreformatted">
    <w:name w:val="HTML Preformatted"/>
    <w:basedOn w:val="Normal"/>
    <w:link w:val="HTMLPreformattedChar"/>
    <w:semiHidden/>
    <w:unhideWhenUsed/>
    <w:rPr>
      <w:rFonts w:ascii="Consolas" w:hAnsi="Consolas"/>
      <w:szCs w:val="20"/>
    </w:rPr>
  </w:style>
  <w:style w:type="character" w:customStyle="1" w:styleId="HTMLPreformattedChar">
    <w:name w:val="HTML Preformatted Char"/>
    <w:basedOn w:val="DefaultParagraphFont"/>
    <w:link w:val="HTMLPreformatted"/>
    <w:semiHidden/>
    <w:rPr>
      <w:rFonts w:ascii="Consolas" w:hAnsi="Consolas"/>
      <w:color w:val="333333"/>
    </w:rPr>
  </w:style>
  <w:style w:type="paragraph" w:styleId="Revision">
    <w:name w:val="Revision"/>
    <w:hidden/>
    <w:uiPriority w:val="99"/>
    <w:semiHidden/>
    <w:rPr>
      <w:rFonts w:ascii="Verdana" w:hAnsi="Verdana"/>
      <w:color w:val="333333"/>
      <w:szCs w:val="24"/>
    </w:rPr>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richtextli">
    <w:name w:val="richtext_li"/>
    <w:basedOn w:val="DefaultParagraphFont"/>
  </w:style>
  <w:style w:type="paragraph" w:styleId="PlainText">
    <w:name w:val="Plain Text"/>
    <w:basedOn w:val="Normal"/>
    <w:link w:val="PlainTextChar"/>
    <w:uiPriority w:val="99"/>
    <w:unhideWhenUsed/>
    <w:pPr>
      <w:jc w:val="left"/>
    </w:pPr>
    <w:rPr>
      <w:rFonts w:ascii="Calibri" w:eastAsiaTheme="minorHAnsi" w:hAnsi="Calibri" w:cs="Calibri"/>
      <w:color w:val="auto"/>
      <w:sz w:val="22"/>
      <w:szCs w:val="22"/>
      <w:lang w:val="fr-FR" w:eastAsia="en-US"/>
    </w:rPr>
  </w:style>
  <w:style w:type="character" w:customStyle="1" w:styleId="PlainTextChar">
    <w:name w:val="Plain Text Char"/>
    <w:basedOn w:val="DefaultParagraphFont"/>
    <w:link w:val="PlainText"/>
    <w:uiPriority w:val="99"/>
    <w:rPr>
      <w:rFonts w:ascii="Calibri" w:eastAsiaTheme="minorHAnsi" w:hAnsi="Calibri" w:cs="Calibri"/>
      <w:sz w:val="22"/>
      <w:szCs w:val="22"/>
      <w:lang w:val="fr-FR" w:eastAsia="en-US"/>
    </w:rPr>
  </w:style>
  <w:style w:type="character" w:customStyle="1" w:styleId="UnresolvedMention5">
    <w:name w:val="Unresolved Mention5"/>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entury Gothic" w:hAnsi="Century Gothic"/>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reveal">
    <w:name w:val="reveal"/>
    <w:basedOn w:val="Normal"/>
    <w:rsid w:val="00842B14"/>
    <w:pPr>
      <w:spacing w:before="100" w:beforeAutospacing="1" w:after="100" w:afterAutospacing="1"/>
      <w:jc w:val="left"/>
    </w:pPr>
    <w:rPr>
      <w:rFonts w:ascii="Times New Roman" w:hAnsi="Times New Roman"/>
      <w:color w:val="auto"/>
      <w:sz w:val="24"/>
      <w:lang w:val="en-US" w:eastAsia="en-US"/>
    </w:rPr>
  </w:style>
  <w:style w:type="character" w:customStyle="1" w:styleId="UnresolvedMention6">
    <w:name w:val="Unresolved Mention6"/>
    <w:basedOn w:val="DefaultParagraphFont"/>
    <w:uiPriority w:val="99"/>
    <w:semiHidden/>
    <w:unhideWhenUsed/>
    <w:rsid w:val="007A2E60"/>
    <w:rPr>
      <w:color w:val="605E5C"/>
      <w:shd w:val="clear" w:color="auto" w:fill="E1DFDD"/>
    </w:rPr>
  </w:style>
  <w:style w:type="paragraph" w:customStyle="1" w:styleId="paragraph">
    <w:name w:val="paragraph"/>
    <w:basedOn w:val="Normal"/>
    <w:rsid w:val="00434ADE"/>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434ADE"/>
  </w:style>
  <w:style w:type="character" w:customStyle="1" w:styleId="eop">
    <w:name w:val="eop"/>
    <w:basedOn w:val="DefaultParagraphFont"/>
    <w:rsid w:val="00434ADE"/>
  </w:style>
  <w:style w:type="character" w:styleId="UnresolvedMention">
    <w:name w:val="Unresolved Mention"/>
    <w:basedOn w:val="DefaultParagraphFont"/>
    <w:uiPriority w:val="99"/>
    <w:semiHidden/>
    <w:unhideWhenUsed/>
    <w:rsid w:val="009A1B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594">
      <w:bodyDiv w:val="1"/>
      <w:marLeft w:val="0"/>
      <w:marRight w:val="0"/>
      <w:marTop w:val="0"/>
      <w:marBottom w:val="0"/>
      <w:divBdr>
        <w:top w:val="none" w:sz="0" w:space="0" w:color="auto"/>
        <w:left w:val="none" w:sz="0" w:space="0" w:color="auto"/>
        <w:bottom w:val="none" w:sz="0" w:space="0" w:color="auto"/>
        <w:right w:val="none" w:sz="0" w:space="0" w:color="auto"/>
      </w:divBdr>
    </w:div>
    <w:div w:id="47458525">
      <w:bodyDiv w:val="1"/>
      <w:marLeft w:val="0"/>
      <w:marRight w:val="0"/>
      <w:marTop w:val="0"/>
      <w:marBottom w:val="0"/>
      <w:divBdr>
        <w:top w:val="none" w:sz="0" w:space="0" w:color="auto"/>
        <w:left w:val="none" w:sz="0" w:space="0" w:color="auto"/>
        <w:bottom w:val="none" w:sz="0" w:space="0" w:color="auto"/>
        <w:right w:val="none" w:sz="0" w:space="0" w:color="auto"/>
      </w:divBdr>
    </w:div>
    <w:div w:id="54939481">
      <w:bodyDiv w:val="1"/>
      <w:marLeft w:val="0"/>
      <w:marRight w:val="0"/>
      <w:marTop w:val="0"/>
      <w:marBottom w:val="0"/>
      <w:divBdr>
        <w:top w:val="none" w:sz="0" w:space="0" w:color="auto"/>
        <w:left w:val="none" w:sz="0" w:space="0" w:color="auto"/>
        <w:bottom w:val="none" w:sz="0" w:space="0" w:color="auto"/>
        <w:right w:val="none" w:sz="0" w:space="0" w:color="auto"/>
      </w:divBdr>
    </w:div>
    <w:div w:id="57213231">
      <w:bodyDiv w:val="1"/>
      <w:marLeft w:val="0"/>
      <w:marRight w:val="0"/>
      <w:marTop w:val="0"/>
      <w:marBottom w:val="0"/>
      <w:divBdr>
        <w:top w:val="none" w:sz="0" w:space="0" w:color="auto"/>
        <w:left w:val="none" w:sz="0" w:space="0" w:color="auto"/>
        <w:bottom w:val="none" w:sz="0" w:space="0" w:color="auto"/>
        <w:right w:val="none" w:sz="0" w:space="0" w:color="auto"/>
      </w:divBdr>
    </w:div>
    <w:div w:id="66265476">
      <w:bodyDiv w:val="1"/>
      <w:marLeft w:val="0"/>
      <w:marRight w:val="0"/>
      <w:marTop w:val="0"/>
      <w:marBottom w:val="0"/>
      <w:divBdr>
        <w:top w:val="none" w:sz="0" w:space="0" w:color="auto"/>
        <w:left w:val="none" w:sz="0" w:space="0" w:color="auto"/>
        <w:bottom w:val="none" w:sz="0" w:space="0" w:color="auto"/>
        <w:right w:val="none" w:sz="0" w:space="0" w:color="auto"/>
      </w:divBdr>
    </w:div>
    <w:div w:id="80837462">
      <w:bodyDiv w:val="1"/>
      <w:marLeft w:val="0"/>
      <w:marRight w:val="0"/>
      <w:marTop w:val="0"/>
      <w:marBottom w:val="0"/>
      <w:divBdr>
        <w:top w:val="none" w:sz="0" w:space="0" w:color="auto"/>
        <w:left w:val="none" w:sz="0" w:space="0" w:color="auto"/>
        <w:bottom w:val="none" w:sz="0" w:space="0" w:color="auto"/>
        <w:right w:val="none" w:sz="0" w:space="0" w:color="auto"/>
      </w:divBdr>
    </w:div>
    <w:div w:id="81994634">
      <w:bodyDiv w:val="1"/>
      <w:marLeft w:val="0"/>
      <w:marRight w:val="0"/>
      <w:marTop w:val="0"/>
      <w:marBottom w:val="0"/>
      <w:divBdr>
        <w:top w:val="none" w:sz="0" w:space="0" w:color="auto"/>
        <w:left w:val="none" w:sz="0" w:space="0" w:color="auto"/>
        <w:bottom w:val="none" w:sz="0" w:space="0" w:color="auto"/>
        <w:right w:val="none" w:sz="0" w:space="0" w:color="auto"/>
      </w:divBdr>
    </w:div>
    <w:div w:id="91170236">
      <w:bodyDiv w:val="1"/>
      <w:marLeft w:val="0"/>
      <w:marRight w:val="0"/>
      <w:marTop w:val="0"/>
      <w:marBottom w:val="0"/>
      <w:divBdr>
        <w:top w:val="none" w:sz="0" w:space="0" w:color="auto"/>
        <w:left w:val="none" w:sz="0" w:space="0" w:color="auto"/>
        <w:bottom w:val="none" w:sz="0" w:space="0" w:color="auto"/>
        <w:right w:val="none" w:sz="0" w:space="0" w:color="auto"/>
      </w:divBdr>
      <w:divsChild>
        <w:div w:id="903219274">
          <w:marLeft w:val="0"/>
          <w:marRight w:val="0"/>
          <w:marTop w:val="0"/>
          <w:marBottom w:val="0"/>
          <w:divBdr>
            <w:top w:val="none" w:sz="0" w:space="0" w:color="auto"/>
            <w:left w:val="none" w:sz="0" w:space="0" w:color="auto"/>
            <w:bottom w:val="none" w:sz="0" w:space="0" w:color="auto"/>
            <w:right w:val="none" w:sz="0" w:space="0" w:color="auto"/>
          </w:divBdr>
        </w:div>
      </w:divsChild>
    </w:div>
    <w:div w:id="93063699">
      <w:bodyDiv w:val="1"/>
      <w:marLeft w:val="0"/>
      <w:marRight w:val="0"/>
      <w:marTop w:val="0"/>
      <w:marBottom w:val="0"/>
      <w:divBdr>
        <w:top w:val="none" w:sz="0" w:space="0" w:color="auto"/>
        <w:left w:val="none" w:sz="0" w:space="0" w:color="auto"/>
        <w:bottom w:val="none" w:sz="0" w:space="0" w:color="auto"/>
        <w:right w:val="none" w:sz="0" w:space="0" w:color="auto"/>
      </w:divBdr>
    </w:div>
    <w:div w:id="103353799">
      <w:bodyDiv w:val="1"/>
      <w:marLeft w:val="0"/>
      <w:marRight w:val="0"/>
      <w:marTop w:val="0"/>
      <w:marBottom w:val="0"/>
      <w:divBdr>
        <w:top w:val="none" w:sz="0" w:space="0" w:color="auto"/>
        <w:left w:val="none" w:sz="0" w:space="0" w:color="auto"/>
        <w:bottom w:val="none" w:sz="0" w:space="0" w:color="auto"/>
        <w:right w:val="none" w:sz="0" w:space="0" w:color="auto"/>
      </w:divBdr>
    </w:div>
    <w:div w:id="104661740">
      <w:bodyDiv w:val="1"/>
      <w:marLeft w:val="0"/>
      <w:marRight w:val="0"/>
      <w:marTop w:val="0"/>
      <w:marBottom w:val="0"/>
      <w:divBdr>
        <w:top w:val="none" w:sz="0" w:space="0" w:color="auto"/>
        <w:left w:val="none" w:sz="0" w:space="0" w:color="auto"/>
        <w:bottom w:val="none" w:sz="0" w:space="0" w:color="auto"/>
        <w:right w:val="none" w:sz="0" w:space="0" w:color="auto"/>
      </w:divBdr>
    </w:div>
    <w:div w:id="139613715">
      <w:bodyDiv w:val="1"/>
      <w:marLeft w:val="0"/>
      <w:marRight w:val="0"/>
      <w:marTop w:val="0"/>
      <w:marBottom w:val="0"/>
      <w:divBdr>
        <w:top w:val="none" w:sz="0" w:space="0" w:color="auto"/>
        <w:left w:val="none" w:sz="0" w:space="0" w:color="auto"/>
        <w:bottom w:val="none" w:sz="0" w:space="0" w:color="auto"/>
        <w:right w:val="none" w:sz="0" w:space="0" w:color="auto"/>
      </w:divBdr>
    </w:div>
    <w:div w:id="170798136">
      <w:bodyDiv w:val="1"/>
      <w:marLeft w:val="0"/>
      <w:marRight w:val="0"/>
      <w:marTop w:val="0"/>
      <w:marBottom w:val="0"/>
      <w:divBdr>
        <w:top w:val="none" w:sz="0" w:space="0" w:color="auto"/>
        <w:left w:val="none" w:sz="0" w:space="0" w:color="auto"/>
        <w:bottom w:val="none" w:sz="0" w:space="0" w:color="auto"/>
        <w:right w:val="none" w:sz="0" w:space="0" w:color="auto"/>
      </w:divBdr>
    </w:div>
    <w:div w:id="249319267">
      <w:bodyDiv w:val="1"/>
      <w:marLeft w:val="0"/>
      <w:marRight w:val="0"/>
      <w:marTop w:val="0"/>
      <w:marBottom w:val="0"/>
      <w:divBdr>
        <w:top w:val="none" w:sz="0" w:space="0" w:color="auto"/>
        <w:left w:val="none" w:sz="0" w:space="0" w:color="auto"/>
        <w:bottom w:val="none" w:sz="0" w:space="0" w:color="auto"/>
        <w:right w:val="none" w:sz="0" w:space="0" w:color="auto"/>
      </w:divBdr>
    </w:div>
    <w:div w:id="251932977">
      <w:bodyDiv w:val="1"/>
      <w:marLeft w:val="0"/>
      <w:marRight w:val="0"/>
      <w:marTop w:val="0"/>
      <w:marBottom w:val="0"/>
      <w:divBdr>
        <w:top w:val="none" w:sz="0" w:space="0" w:color="auto"/>
        <w:left w:val="none" w:sz="0" w:space="0" w:color="auto"/>
        <w:bottom w:val="none" w:sz="0" w:space="0" w:color="auto"/>
        <w:right w:val="none" w:sz="0" w:space="0" w:color="auto"/>
      </w:divBdr>
    </w:div>
    <w:div w:id="261841369">
      <w:bodyDiv w:val="1"/>
      <w:marLeft w:val="0"/>
      <w:marRight w:val="0"/>
      <w:marTop w:val="0"/>
      <w:marBottom w:val="0"/>
      <w:divBdr>
        <w:top w:val="none" w:sz="0" w:space="0" w:color="auto"/>
        <w:left w:val="none" w:sz="0" w:space="0" w:color="auto"/>
        <w:bottom w:val="none" w:sz="0" w:space="0" w:color="auto"/>
        <w:right w:val="none" w:sz="0" w:space="0" w:color="auto"/>
      </w:divBdr>
    </w:div>
    <w:div w:id="270942360">
      <w:bodyDiv w:val="1"/>
      <w:marLeft w:val="0"/>
      <w:marRight w:val="0"/>
      <w:marTop w:val="0"/>
      <w:marBottom w:val="0"/>
      <w:divBdr>
        <w:top w:val="none" w:sz="0" w:space="0" w:color="auto"/>
        <w:left w:val="none" w:sz="0" w:space="0" w:color="auto"/>
        <w:bottom w:val="none" w:sz="0" w:space="0" w:color="auto"/>
        <w:right w:val="none" w:sz="0" w:space="0" w:color="auto"/>
      </w:divBdr>
    </w:div>
    <w:div w:id="304748506">
      <w:bodyDiv w:val="1"/>
      <w:marLeft w:val="0"/>
      <w:marRight w:val="0"/>
      <w:marTop w:val="0"/>
      <w:marBottom w:val="0"/>
      <w:divBdr>
        <w:top w:val="none" w:sz="0" w:space="0" w:color="auto"/>
        <w:left w:val="none" w:sz="0" w:space="0" w:color="auto"/>
        <w:bottom w:val="none" w:sz="0" w:space="0" w:color="auto"/>
        <w:right w:val="none" w:sz="0" w:space="0" w:color="auto"/>
      </w:divBdr>
    </w:div>
    <w:div w:id="325978172">
      <w:bodyDiv w:val="1"/>
      <w:marLeft w:val="0"/>
      <w:marRight w:val="0"/>
      <w:marTop w:val="0"/>
      <w:marBottom w:val="0"/>
      <w:divBdr>
        <w:top w:val="none" w:sz="0" w:space="0" w:color="auto"/>
        <w:left w:val="none" w:sz="0" w:space="0" w:color="auto"/>
        <w:bottom w:val="none" w:sz="0" w:space="0" w:color="auto"/>
        <w:right w:val="none" w:sz="0" w:space="0" w:color="auto"/>
      </w:divBdr>
    </w:div>
    <w:div w:id="327680033">
      <w:bodyDiv w:val="1"/>
      <w:marLeft w:val="0"/>
      <w:marRight w:val="0"/>
      <w:marTop w:val="0"/>
      <w:marBottom w:val="0"/>
      <w:divBdr>
        <w:top w:val="none" w:sz="0" w:space="0" w:color="auto"/>
        <w:left w:val="none" w:sz="0" w:space="0" w:color="auto"/>
        <w:bottom w:val="none" w:sz="0" w:space="0" w:color="auto"/>
        <w:right w:val="none" w:sz="0" w:space="0" w:color="auto"/>
      </w:divBdr>
    </w:div>
    <w:div w:id="334648191">
      <w:bodyDiv w:val="1"/>
      <w:marLeft w:val="0"/>
      <w:marRight w:val="0"/>
      <w:marTop w:val="0"/>
      <w:marBottom w:val="0"/>
      <w:divBdr>
        <w:top w:val="none" w:sz="0" w:space="0" w:color="auto"/>
        <w:left w:val="none" w:sz="0" w:space="0" w:color="auto"/>
        <w:bottom w:val="none" w:sz="0" w:space="0" w:color="auto"/>
        <w:right w:val="none" w:sz="0" w:space="0" w:color="auto"/>
      </w:divBdr>
    </w:div>
    <w:div w:id="341590582">
      <w:bodyDiv w:val="1"/>
      <w:marLeft w:val="0"/>
      <w:marRight w:val="0"/>
      <w:marTop w:val="0"/>
      <w:marBottom w:val="0"/>
      <w:divBdr>
        <w:top w:val="none" w:sz="0" w:space="0" w:color="auto"/>
        <w:left w:val="none" w:sz="0" w:space="0" w:color="auto"/>
        <w:bottom w:val="none" w:sz="0" w:space="0" w:color="auto"/>
        <w:right w:val="none" w:sz="0" w:space="0" w:color="auto"/>
      </w:divBdr>
      <w:divsChild>
        <w:div w:id="845941574">
          <w:marLeft w:val="0"/>
          <w:marRight w:val="0"/>
          <w:marTop w:val="0"/>
          <w:marBottom w:val="0"/>
          <w:divBdr>
            <w:top w:val="none" w:sz="0" w:space="0" w:color="auto"/>
            <w:left w:val="none" w:sz="0" w:space="0" w:color="auto"/>
            <w:bottom w:val="none" w:sz="0" w:space="0" w:color="auto"/>
            <w:right w:val="none" w:sz="0" w:space="0" w:color="auto"/>
          </w:divBdr>
        </w:div>
      </w:divsChild>
    </w:div>
    <w:div w:id="356275996">
      <w:bodyDiv w:val="1"/>
      <w:marLeft w:val="0"/>
      <w:marRight w:val="0"/>
      <w:marTop w:val="0"/>
      <w:marBottom w:val="0"/>
      <w:divBdr>
        <w:top w:val="none" w:sz="0" w:space="0" w:color="auto"/>
        <w:left w:val="none" w:sz="0" w:space="0" w:color="auto"/>
        <w:bottom w:val="none" w:sz="0" w:space="0" w:color="auto"/>
        <w:right w:val="none" w:sz="0" w:space="0" w:color="auto"/>
      </w:divBdr>
    </w:div>
    <w:div w:id="356391961">
      <w:bodyDiv w:val="1"/>
      <w:marLeft w:val="0"/>
      <w:marRight w:val="0"/>
      <w:marTop w:val="0"/>
      <w:marBottom w:val="0"/>
      <w:divBdr>
        <w:top w:val="none" w:sz="0" w:space="0" w:color="auto"/>
        <w:left w:val="none" w:sz="0" w:space="0" w:color="auto"/>
        <w:bottom w:val="none" w:sz="0" w:space="0" w:color="auto"/>
        <w:right w:val="none" w:sz="0" w:space="0" w:color="auto"/>
      </w:divBdr>
    </w:div>
    <w:div w:id="371542186">
      <w:bodyDiv w:val="1"/>
      <w:marLeft w:val="0"/>
      <w:marRight w:val="0"/>
      <w:marTop w:val="0"/>
      <w:marBottom w:val="0"/>
      <w:divBdr>
        <w:top w:val="none" w:sz="0" w:space="0" w:color="auto"/>
        <w:left w:val="none" w:sz="0" w:space="0" w:color="auto"/>
        <w:bottom w:val="none" w:sz="0" w:space="0" w:color="auto"/>
        <w:right w:val="none" w:sz="0" w:space="0" w:color="auto"/>
      </w:divBdr>
    </w:div>
    <w:div w:id="374622878">
      <w:bodyDiv w:val="1"/>
      <w:marLeft w:val="0"/>
      <w:marRight w:val="0"/>
      <w:marTop w:val="0"/>
      <w:marBottom w:val="0"/>
      <w:divBdr>
        <w:top w:val="none" w:sz="0" w:space="0" w:color="auto"/>
        <w:left w:val="none" w:sz="0" w:space="0" w:color="auto"/>
        <w:bottom w:val="none" w:sz="0" w:space="0" w:color="auto"/>
        <w:right w:val="none" w:sz="0" w:space="0" w:color="auto"/>
      </w:divBdr>
    </w:div>
    <w:div w:id="383136292">
      <w:bodyDiv w:val="1"/>
      <w:marLeft w:val="0"/>
      <w:marRight w:val="0"/>
      <w:marTop w:val="0"/>
      <w:marBottom w:val="0"/>
      <w:divBdr>
        <w:top w:val="none" w:sz="0" w:space="0" w:color="auto"/>
        <w:left w:val="none" w:sz="0" w:space="0" w:color="auto"/>
        <w:bottom w:val="none" w:sz="0" w:space="0" w:color="auto"/>
        <w:right w:val="none" w:sz="0" w:space="0" w:color="auto"/>
      </w:divBdr>
    </w:div>
    <w:div w:id="413089709">
      <w:bodyDiv w:val="1"/>
      <w:marLeft w:val="0"/>
      <w:marRight w:val="0"/>
      <w:marTop w:val="0"/>
      <w:marBottom w:val="0"/>
      <w:divBdr>
        <w:top w:val="none" w:sz="0" w:space="0" w:color="auto"/>
        <w:left w:val="none" w:sz="0" w:space="0" w:color="auto"/>
        <w:bottom w:val="none" w:sz="0" w:space="0" w:color="auto"/>
        <w:right w:val="none" w:sz="0" w:space="0" w:color="auto"/>
      </w:divBdr>
    </w:div>
    <w:div w:id="415253065">
      <w:bodyDiv w:val="1"/>
      <w:marLeft w:val="0"/>
      <w:marRight w:val="0"/>
      <w:marTop w:val="0"/>
      <w:marBottom w:val="0"/>
      <w:divBdr>
        <w:top w:val="none" w:sz="0" w:space="0" w:color="auto"/>
        <w:left w:val="none" w:sz="0" w:space="0" w:color="auto"/>
        <w:bottom w:val="none" w:sz="0" w:space="0" w:color="auto"/>
        <w:right w:val="none" w:sz="0" w:space="0" w:color="auto"/>
      </w:divBdr>
    </w:div>
    <w:div w:id="419565284">
      <w:bodyDiv w:val="1"/>
      <w:marLeft w:val="0"/>
      <w:marRight w:val="0"/>
      <w:marTop w:val="0"/>
      <w:marBottom w:val="0"/>
      <w:divBdr>
        <w:top w:val="none" w:sz="0" w:space="0" w:color="auto"/>
        <w:left w:val="none" w:sz="0" w:space="0" w:color="auto"/>
        <w:bottom w:val="none" w:sz="0" w:space="0" w:color="auto"/>
        <w:right w:val="none" w:sz="0" w:space="0" w:color="auto"/>
      </w:divBdr>
    </w:div>
    <w:div w:id="444738963">
      <w:bodyDiv w:val="1"/>
      <w:marLeft w:val="0"/>
      <w:marRight w:val="0"/>
      <w:marTop w:val="0"/>
      <w:marBottom w:val="0"/>
      <w:divBdr>
        <w:top w:val="none" w:sz="0" w:space="0" w:color="auto"/>
        <w:left w:val="none" w:sz="0" w:space="0" w:color="auto"/>
        <w:bottom w:val="none" w:sz="0" w:space="0" w:color="auto"/>
        <w:right w:val="none" w:sz="0" w:space="0" w:color="auto"/>
      </w:divBdr>
    </w:div>
    <w:div w:id="498925760">
      <w:bodyDiv w:val="1"/>
      <w:marLeft w:val="0"/>
      <w:marRight w:val="0"/>
      <w:marTop w:val="0"/>
      <w:marBottom w:val="0"/>
      <w:divBdr>
        <w:top w:val="none" w:sz="0" w:space="0" w:color="auto"/>
        <w:left w:val="none" w:sz="0" w:space="0" w:color="auto"/>
        <w:bottom w:val="none" w:sz="0" w:space="0" w:color="auto"/>
        <w:right w:val="none" w:sz="0" w:space="0" w:color="auto"/>
      </w:divBdr>
    </w:div>
    <w:div w:id="505176683">
      <w:bodyDiv w:val="1"/>
      <w:marLeft w:val="0"/>
      <w:marRight w:val="0"/>
      <w:marTop w:val="0"/>
      <w:marBottom w:val="0"/>
      <w:divBdr>
        <w:top w:val="none" w:sz="0" w:space="0" w:color="auto"/>
        <w:left w:val="none" w:sz="0" w:space="0" w:color="auto"/>
        <w:bottom w:val="none" w:sz="0" w:space="0" w:color="auto"/>
        <w:right w:val="none" w:sz="0" w:space="0" w:color="auto"/>
      </w:divBdr>
    </w:div>
    <w:div w:id="518395799">
      <w:bodyDiv w:val="1"/>
      <w:marLeft w:val="0"/>
      <w:marRight w:val="0"/>
      <w:marTop w:val="0"/>
      <w:marBottom w:val="0"/>
      <w:divBdr>
        <w:top w:val="none" w:sz="0" w:space="0" w:color="auto"/>
        <w:left w:val="none" w:sz="0" w:space="0" w:color="auto"/>
        <w:bottom w:val="none" w:sz="0" w:space="0" w:color="auto"/>
        <w:right w:val="none" w:sz="0" w:space="0" w:color="auto"/>
      </w:divBdr>
    </w:div>
    <w:div w:id="530731236">
      <w:bodyDiv w:val="1"/>
      <w:marLeft w:val="0"/>
      <w:marRight w:val="0"/>
      <w:marTop w:val="0"/>
      <w:marBottom w:val="0"/>
      <w:divBdr>
        <w:top w:val="none" w:sz="0" w:space="0" w:color="auto"/>
        <w:left w:val="none" w:sz="0" w:space="0" w:color="auto"/>
        <w:bottom w:val="none" w:sz="0" w:space="0" w:color="auto"/>
        <w:right w:val="none" w:sz="0" w:space="0" w:color="auto"/>
      </w:divBdr>
    </w:div>
    <w:div w:id="539784453">
      <w:bodyDiv w:val="1"/>
      <w:marLeft w:val="0"/>
      <w:marRight w:val="0"/>
      <w:marTop w:val="0"/>
      <w:marBottom w:val="0"/>
      <w:divBdr>
        <w:top w:val="none" w:sz="0" w:space="0" w:color="auto"/>
        <w:left w:val="none" w:sz="0" w:space="0" w:color="auto"/>
        <w:bottom w:val="none" w:sz="0" w:space="0" w:color="auto"/>
        <w:right w:val="none" w:sz="0" w:space="0" w:color="auto"/>
      </w:divBdr>
    </w:div>
    <w:div w:id="543252557">
      <w:bodyDiv w:val="1"/>
      <w:marLeft w:val="0"/>
      <w:marRight w:val="0"/>
      <w:marTop w:val="0"/>
      <w:marBottom w:val="0"/>
      <w:divBdr>
        <w:top w:val="none" w:sz="0" w:space="0" w:color="auto"/>
        <w:left w:val="none" w:sz="0" w:space="0" w:color="auto"/>
        <w:bottom w:val="none" w:sz="0" w:space="0" w:color="auto"/>
        <w:right w:val="none" w:sz="0" w:space="0" w:color="auto"/>
      </w:divBdr>
    </w:div>
    <w:div w:id="572813518">
      <w:bodyDiv w:val="1"/>
      <w:marLeft w:val="0"/>
      <w:marRight w:val="0"/>
      <w:marTop w:val="0"/>
      <w:marBottom w:val="0"/>
      <w:divBdr>
        <w:top w:val="none" w:sz="0" w:space="0" w:color="auto"/>
        <w:left w:val="none" w:sz="0" w:space="0" w:color="auto"/>
        <w:bottom w:val="none" w:sz="0" w:space="0" w:color="auto"/>
        <w:right w:val="none" w:sz="0" w:space="0" w:color="auto"/>
      </w:divBdr>
    </w:div>
    <w:div w:id="581794587">
      <w:bodyDiv w:val="1"/>
      <w:marLeft w:val="0"/>
      <w:marRight w:val="0"/>
      <w:marTop w:val="0"/>
      <w:marBottom w:val="0"/>
      <w:divBdr>
        <w:top w:val="none" w:sz="0" w:space="0" w:color="auto"/>
        <w:left w:val="none" w:sz="0" w:space="0" w:color="auto"/>
        <w:bottom w:val="none" w:sz="0" w:space="0" w:color="auto"/>
        <w:right w:val="none" w:sz="0" w:space="0" w:color="auto"/>
      </w:divBdr>
    </w:div>
    <w:div w:id="586770828">
      <w:bodyDiv w:val="1"/>
      <w:marLeft w:val="0"/>
      <w:marRight w:val="0"/>
      <w:marTop w:val="0"/>
      <w:marBottom w:val="0"/>
      <w:divBdr>
        <w:top w:val="none" w:sz="0" w:space="0" w:color="auto"/>
        <w:left w:val="none" w:sz="0" w:space="0" w:color="auto"/>
        <w:bottom w:val="none" w:sz="0" w:space="0" w:color="auto"/>
        <w:right w:val="none" w:sz="0" w:space="0" w:color="auto"/>
      </w:divBdr>
    </w:div>
    <w:div w:id="594099769">
      <w:bodyDiv w:val="1"/>
      <w:marLeft w:val="0"/>
      <w:marRight w:val="0"/>
      <w:marTop w:val="0"/>
      <w:marBottom w:val="0"/>
      <w:divBdr>
        <w:top w:val="none" w:sz="0" w:space="0" w:color="auto"/>
        <w:left w:val="none" w:sz="0" w:space="0" w:color="auto"/>
        <w:bottom w:val="none" w:sz="0" w:space="0" w:color="auto"/>
        <w:right w:val="none" w:sz="0" w:space="0" w:color="auto"/>
      </w:divBdr>
    </w:div>
    <w:div w:id="613296040">
      <w:bodyDiv w:val="1"/>
      <w:marLeft w:val="0"/>
      <w:marRight w:val="0"/>
      <w:marTop w:val="0"/>
      <w:marBottom w:val="0"/>
      <w:divBdr>
        <w:top w:val="none" w:sz="0" w:space="0" w:color="auto"/>
        <w:left w:val="none" w:sz="0" w:space="0" w:color="auto"/>
        <w:bottom w:val="none" w:sz="0" w:space="0" w:color="auto"/>
        <w:right w:val="none" w:sz="0" w:space="0" w:color="auto"/>
      </w:divBdr>
    </w:div>
    <w:div w:id="622345543">
      <w:bodyDiv w:val="1"/>
      <w:marLeft w:val="0"/>
      <w:marRight w:val="0"/>
      <w:marTop w:val="0"/>
      <w:marBottom w:val="0"/>
      <w:divBdr>
        <w:top w:val="none" w:sz="0" w:space="0" w:color="auto"/>
        <w:left w:val="none" w:sz="0" w:space="0" w:color="auto"/>
        <w:bottom w:val="none" w:sz="0" w:space="0" w:color="auto"/>
        <w:right w:val="none" w:sz="0" w:space="0" w:color="auto"/>
      </w:divBdr>
    </w:div>
    <w:div w:id="631860897">
      <w:bodyDiv w:val="1"/>
      <w:marLeft w:val="0"/>
      <w:marRight w:val="0"/>
      <w:marTop w:val="0"/>
      <w:marBottom w:val="0"/>
      <w:divBdr>
        <w:top w:val="none" w:sz="0" w:space="0" w:color="auto"/>
        <w:left w:val="none" w:sz="0" w:space="0" w:color="auto"/>
        <w:bottom w:val="none" w:sz="0" w:space="0" w:color="auto"/>
        <w:right w:val="none" w:sz="0" w:space="0" w:color="auto"/>
      </w:divBdr>
    </w:div>
    <w:div w:id="634330677">
      <w:bodyDiv w:val="1"/>
      <w:marLeft w:val="0"/>
      <w:marRight w:val="0"/>
      <w:marTop w:val="0"/>
      <w:marBottom w:val="0"/>
      <w:divBdr>
        <w:top w:val="none" w:sz="0" w:space="0" w:color="auto"/>
        <w:left w:val="none" w:sz="0" w:space="0" w:color="auto"/>
        <w:bottom w:val="none" w:sz="0" w:space="0" w:color="auto"/>
        <w:right w:val="none" w:sz="0" w:space="0" w:color="auto"/>
      </w:divBdr>
    </w:div>
    <w:div w:id="642195830">
      <w:bodyDiv w:val="1"/>
      <w:marLeft w:val="0"/>
      <w:marRight w:val="0"/>
      <w:marTop w:val="0"/>
      <w:marBottom w:val="0"/>
      <w:divBdr>
        <w:top w:val="none" w:sz="0" w:space="0" w:color="auto"/>
        <w:left w:val="none" w:sz="0" w:space="0" w:color="auto"/>
        <w:bottom w:val="none" w:sz="0" w:space="0" w:color="auto"/>
        <w:right w:val="none" w:sz="0" w:space="0" w:color="auto"/>
      </w:divBdr>
      <w:divsChild>
        <w:div w:id="1249462612">
          <w:marLeft w:val="0"/>
          <w:marRight w:val="0"/>
          <w:marTop w:val="0"/>
          <w:marBottom w:val="0"/>
          <w:divBdr>
            <w:top w:val="none" w:sz="0" w:space="0" w:color="auto"/>
            <w:left w:val="none" w:sz="0" w:space="0" w:color="auto"/>
            <w:bottom w:val="none" w:sz="0" w:space="0" w:color="auto"/>
            <w:right w:val="none" w:sz="0" w:space="0" w:color="auto"/>
          </w:divBdr>
          <w:divsChild>
            <w:div w:id="242181476">
              <w:marLeft w:val="0"/>
              <w:marRight w:val="0"/>
              <w:marTop w:val="0"/>
              <w:marBottom w:val="0"/>
              <w:divBdr>
                <w:top w:val="none" w:sz="0" w:space="0" w:color="auto"/>
                <w:left w:val="none" w:sz="0" w:space="0" w:color="auto"/>
                <w:bottom w:val="none" w:sz="0" w:space="0" w:color="auto"/>
                <w:right w:val="none" w:sz="0" w:space="0" w:color="auto"/>
              </w:divBdr>
              <w:divsChild>
                <w:div w:id="20793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539112">
      <w:bodyDiv w:val="1"/>
      <w:marLeft w:val="0"/>
      <w:marRight w:val="0"/>
      <w:marTop w:val="0"/>
      <w:marBottom w:val="0"/>
      <w:divBdr>
        <w:top w:val="none" w:sz="0" w:space="0" w:color="auto"/>
        <w:left w:val="none" w:sz="0" w:space="0" w:color="auto"/>
        <w:bottom w:val="none" w:sz="0" w:space="0" w:color="auto"/>
        <w:right w:val="none" w:sz="0" w:space="0" w:color="auto"/>
      </w:divBdr>
    </w:div>
    <w:div w:id="664169075">
      <w:bodyDiv w:val="1"/>
      <w:marLeft w:val="0"/>
      <w:marRight w:val="0"/>
      <w:marTop w:val="0"/>
      <w:marBottom w:val="0"/>
      <w:divBdr>
        <w:top w:val="none" w:sz="0" w:space="0" w:color="auto"/>
        <w:left w:val="none" w:sz="0" w:space="0" w:color="auto"/>
        <w:bottom w:val="none" w:sz="0" w:space="0" w:color="auto"/>
        <w:right w:val="none" w:sz="0" w:space="0" w:color="auto"/>
      </w:divBdr>
    </w:div>
    <w:div w:id="667027046">
      <w:bodyDiv w:val="1"/>
      <w:marLeft w:val="0"/>
      <w:marRight w:val="0"/>
      <w:marTop w:val="0"/>
      <w:marBottom w:val="0"/>
      <w:divBdr>
        <w:top w:val="none" w:sz="0" w:space="0" w:color="auto"/>
        <w:left w:val="none" w:sz="0" w:space="0" w:color="auto"/>
        <w:bottom w:val="none" w:sz="0" w:space="0" w:color="auto"/>
        <w:right w:val="none" w:sz="0" w:space="0" w:color="auto"/>
      </w:divBdr>
    </w:div>
    <w:div w:id="670454985">
      <w:bodyDiv w:val="1"/>
      <w:marLeft w:val="0"/>
      <w:marRight w:val="0"/>
      <w:marTop w:val="0"/>
      <w:marBottom w:val="0"/>
      <w:divBdr>
        <w:top w:val="none" w:sz="0" w:space="0" w:color="auto"/>
        <w:left w:val="none" w:sz="0" w:space="0" w:color="auto"/>
        <w:bottom w:val="none" w:sz="0" w:space="0" w:color="auto"/>
        <w:right w:val="none" w:sz="0" w:space="0" w:color="auto"/>
      </w:divBdr>
    </w:div>
    <w:div w:id="671302804">
      <w:bodyDiv w:val="1"/>
      <w:marLeft w:val="0"/>
      <w:marRight w:val="0"/>
      <w:marTop w:val="0"/>
      <w:marBottom w:val="0"/>
      <w:divBdr>
        <w:top w:val="none" w:sz="0" w:space="0" w:color="auto"/>
        <w:left w:val="none" w:sz="0" w:space="0" w:color="auto"/>
        <w:bottom w:val="none" w:sz="0" w:space="0" w:color="auto"/>
        <w:right w:val="none" w:sz="0" w:space="0" w:color="auto"/>
      </w:divBdr>
    </w:div>
    <w:div w:id="672150722">
      <w:bodyDiv w:val="1"/>
      <w:marLeft w:val="0"/>
      <w:marRight w:val="0"/>
      <w:marTop w:val="0"/>
      <w:marBottom w:val="0"/>
      <w:divBdr>
        <w:top w:val="none" w:sz="0" w:space="0" w:color="auto"/>
        <w:left w:val="none" w:sz="0" w:space="0" w:color="auto"/>
        <w:bottom w:val="none" w:sz="0" w:space="0" w:color="auto"/>
        <w:right w:val="none" w:sz="0" w:space="0" w:color="auto"/>
      </w:divBdr>
    </w:div>
    <w:div w:id="697390343">
      <w:bodyDiv w:val="1"/>
      <w:marLeft w:val="0"/>
      <w:marRight w:val="0"/>
      <w:marTop w:val="0"/>
      <w:marBottom w:val="0"/>
      <w:divBdr>
        <w:top w:val="none" w:sz="0" w:space="0" w:color="auto"/>
        <w:left w:val="none" w:sz="0" w:space="0" w:color="auto"/>
        <w:bottom w:val="none" w:sz="0" w:space="0" w:color="auto"/>
        <w:right w:val="none" w:sz="0" w:space="0" w:color="auto"/>
      </w:divBdr>
    </w:div>
    <w:div w:id="706217033">
      <w:bodyDiv w:val="1"/>
      <w:marLeft w:val="0"/>
      <w:marRight w:val="0"/>
      <w:marTop w:val="0"/>
      <w:marBottom w:val="0"/>
      <w:divBdr>
        <w:top w:val="none" w:sz="0" w:space="0" w:color="auto"/>
        <w:left w:val="none" w:sz="0" w:space="0" w:color="auto"/>
        <w:bottom w:val="none" w:sz="0" w:space="0" w:color="auto"/>
        <w:right w:val="none" w:sz="0" w:space="0" w:color="auto"/>
      </w:divBdr>
    </w:div>
    <w:div w:id="714237298">
      <w:bodyDiv w:val="1"/>
      <w:marLeft w:val="0"/>
      <w:marRight w:val="0"/>
      <w:marTop w:val="0"/>
      <w:marBottom w:val="0"/>
      <w:divBdr>
        <w:top w:val="none" w:sz="0" w:space="0" w:color="auto"/>
        <w:left w:val="none" w:sz="0" w:space="0" w:color="auto"/>
        <w:bottom w:val="none" w:sz="0" w:space="0" w:color="auto"/>
        <w:right w:val="none" w:sz="0" w:space="0" w:color="auto"/>
      </w:divBdr>
    </w:div>
    <w:div w:id="723262376">
      <w:bodyDiv w:val="1"/>
      <w:marLeft w:val="0"/>
      <w:marRight w:val="0"/>
      <w:marTop w:val="0"/>
      <w:marBottom w:val="0"/>
      <w:divBdr>
        <w:top w:val="none" w:sz="0" w:space="0" w:color="auto"/>
        <w:left w:val="none" w:sz="0" w:space="0" w:color="auto"/>
        <w:bottom w:val="none" w:sz="0" w:space="0" w:color="auto"/>
        <w:right w:val="none" w:sz="0" w:space="0" w:color="auto"/>
      </w:divBdr>
    </w:div>
    <w:div w:id="743603168">
      <w:bodyDiv w:val="1"/>
      <w:marLeft w:val="0"/>
      <w:marRight w:val="0"/>
      <w:marTop w:val="0"/>
      <w:marBottom w:val="0"/>
      <w:divBdr>
        <w:top w:val="none" w:sz="0" w:space="0" w:color="auto"/>
        <w:left w:val="none" w:sz="0" w:space="0" w:color="auto"/>
        <w:bottom w:val="none" w:sz="0" w:space="0" w:color="auto"/>
        <w:right w:val="none" w:sz="0" w:space="0" w:color="auto"/>
      </w:divBdr>
    </w:div>
    <w:div w:id="759255860">
      <w:bodyDiv w:val="1"/>
      <w:marLeft w:val="0"/>
      <w:marRight w:val="0"/>
      <w:marTop w:val="0"/>
      <w:marBottom w:val="0"/>
      <w:divBdr>
        <w:top w:val="none" w:sz="0" w:space="0" w:color="auto"/>
        <w:left w:val="none" w:sz="0" w:space="0" w:color="auto"/>
        <w:bottom w:val="none" w:sz="0" w:space="0" w:color="auto"/>
        <w:right w:val="none" w:sz="0" w:space="0" w:color="auto"/>
      </w:divBdr>
    </w:div>
    <w:div w:id="773744619">
      <w:bodyDiv w:val="1"/>
      <w:marLeft w:val="0"/>
      <w:marRight w:val="0"/>
      <w:marTop w:val="0"/>
      <w:marBottom w:val="0"/>
      <w:divBdr>
        <w:top w:val="none" w:sz="0" w:space="0" w:color="auto"/>
        <w:left w:val="none" w:sz="0" w:space="0" w:color="auto"/>
        <w:bottom w:val="none" w:sz="0" w:space="0" w:color="auto"/>
        <w:right w:val="none" w:sz="0" w:space="0" w:color="auto"/>
      </w:divBdr>
    </w:div>
    <w:div w:id="821656135">
      <w:bodyDiv w:val="1"/>
      <w:marLeft w:val="0"/>
      <w:marRight w:val="0"/>
      <w:marTop w:val="0"/>
      <w:marBottom w:val="0"/>
      <w:divBdr>
        <w:top w:val="none" w:sz="0" w:space="0" w:color="auto"/>
        <w:left w:val="none" w:sz="0" w:space="0" w:color="auto"/>
        <w:bottom w:val="none" w:sz="0" w:space="0" w:color="auto"/>
        <w:right w:val="none" w:sz="0" w:space="0" w:color="auto"/>
      </w:divBdr>
    </w:div>
    <w:div w:id="825558402">
      <w:bodyDiv w:val="1"/>
      <w:marLeft w:val="0"/>
      <w:marRight w:val="0"/>
      <w:marTop w:val="0"/>
      <w:marBottom w:val="0"/>
      <w:divBdr>
        <w:top w:val="none" w:sz="0" w:space="0" w:color="auto"/>
        <w:left w:val="none" w:sz="0" w:space="0" w:color="auto"/>
        <w:bottom w:val="none" w:sz="0" w:space="0" w:color="auto"/>
        <w:right w:val="none" w:sz="0" w:space="0" w:color="auto"/>
      </w:divBdr>
    </w:div>
    <w:div w:id="832911513">
      <w:bodyDiv w:val="1"/>
      <w:marLeft w:val="0"/>
      <w:marRight w:val="0"/>
      <w:marTop w:val="0"/>
      <w:marBottom w:val="0"/>
      <w:divBdr>
        <w:top w:val="none" w:sz="0" w:space="0" w:color="auto"/>
        <w:left w:val="none" w:sz="0" w:space="0" w:color="auto"/>
        <w:bottom w:val="none" w:sz="0" w:space="0" w:color="auto"/>
        <w:right w:val="none" w:sz="0" w:space="0" w:color="auto"/>
      </w:divBdr>
    </w:div>
    <w:div w:id="848834189">
      <w:bodyDiv w:val="1"/>
      <w:marLeft w:val="0"/>
      <w:marRight w:val="0"/>
      <w:marTop w:val="0"/>
      <w:marBottom w:val="0"/>
      <w:divBdr>
        <w:top w:val="none" w:sz="0" w:space="0" w:color="auto"/>
        <w:left w:val="none" w:sz="0" w:space="0" w:color="auto"/>
        <w:bottom w:val="none" w:sz="0" w:space="0" w:color="auto"/>
        <w:right w:val="none" w:sz="0" w:space="0" w:color="auto"/>
      </w:divBdr>
    </w:div>
    <w:div w:id="854225947">
      <w:bodyDiv w:val="1"/>
      <w:marLeft w:val="0"/>
      <w:marRight w:val="0"/>
      <w:marTop w:val="0"/>
      <w:marBottom w:val="0"/>
      <w:divBdr>
        <w:top w:val="none" w:sz="0" w:space="0" w:color="auto"/>
        <w:left w:val="none" w:sz="0" w:space="0" w:color="auto"/>
        <w:bottom w:val="none" w:sz="0" w:space="0" w:color="auto"/>
        <w:right w:val="none" w:sz="0" w:space="0" w:color="auto"/>
      </w:divBdr>
    </w:div>
    <w:div w:id="885095297">
      <w:bodyDiv w:val="1"/>
      <w:marLeft w:val="0"/>
      <w:marRight w:val="0"/>
      <w:marTop w:val="0"/>
      <w:marBottom w:val="0"/>
      <w:divBdr>
        <w:top w:val="none" w:sz="0" w:space="0" w:color="auto"/>
        <w:left w:val="none" w:sz="0" w:space="0" w:color="auto"/>
        <w:bottom w:val="none" w:sz="0" w:space="0" w:color="auto"/>
        <w:right w:val="none" w:sz="0" w:space="0" w:color="auto"/>
      </w:divBdr>
      <w:divsChild>
        <w:div w:id="1347250328">
          <w:marLeft w:val="0"/>
          <w:marRight w:val="0"/>
          <w:marTop w:val="0"/>
          <w:marBottom w:val="0"/>
          <w:divBdr>
            <w:top w:val="none" w:sz="0" w:space="0" w:color="auto"/>
            <w:left w:val="none" w:sz="0" w:space="0" w:color="auto"/>
            <w:bottom w:val="none" w:sz="0" w:space="0" w:color="auto"/>
            <w:right w:val="none" w:sz="0" w:space="0" w:color="auto"/>
          </w:divBdr>
          <w:divsChild>
            <w:div w:id="374083373">
              <w:marLeft w:val="0"/>
              <w:marRight w:val="0"/>
              <w:marTop w:val="0"/>
              <w:marBottom w:val="0"/>
              <w:divBdr>
                <w:top w:val="none" w:sz="0" w:space="0" w:color="auto"/>
                <w:left w:val="none" w:sz="0" w:space="0" w:color="auto"/>
                <w:bottom w:val="none" w:sz="0" w:space="0" w:color="auto"/>
                <w:right w:val="none" w:sz="0" w:space="0" w:color="auto"/>
              </w:divBdr>
              <w:divsChild>
                <w:div w:id="19282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89498">
      <w:bodyDiv w:val="1"/>
      <w:marLeft w:val="0"/>
      <w:marRight w:val="0"/>
      <w:marTop w:val="0"/>
      <w:marBottom w:val="0"/>
      <w:divBdr>
        <w:top w:val="none" w:sz="0" w:space="0" w:color="auto"/>
        <w:left w:val="none" w:sz="0" w:space="0" w:color="auto"/>
        <w:bottom w:val="none" w:sz="0" w:space="0" w:color="auto"/>
        <w:right w:val="none" w:sz="0" w:space="0" w:color="auto"/>
      </w:divBdr>
    </w:div>
    <w:div w:id="899294443">
      <w:bodyDiv w:val="1"/>
      <w:marLeft w:val="0"/>
      <w:marRight w:val="0"/>
      <w:marTop w:val="0"/>
      <w:marBottom w:val="0"/>
      <w:divBdr>
        <w:top w:val="none" w:sz="0" w:space="0" w:color="auto"/>
        <w:left w:val="none" w:sz="0" w:space="0" w:color="auto"/>
        <w:bottom w:val="none" w:sz="0" w:space="0" w:color="auto"/>
        <w:right w:val="none" w:sz="0" w:space="0" w:color="auto"/>
      </w:divBdr>
    </w:div>
    <w:div w:id="919558367">
      <w:bodyDiv w:val="1"/>
      <w:marLeft w:val="0"/>
      <w:marRight w:val="0"/>
      <w:marTop w:val="0"/>
      <w:marBottom w:val="0"/>
      <w:divBdr>
        <w:top w:val="none" w:sz="0" w:space="0" w:color="auto"/>
        <w:left w:val="none" w:sz="0" w:space="0" w:color="auto"/>
        <w:bottom w:val="none" w:sz="0" w:space="0" w:color="auto"/>
        <w:right w:val="none" w:sz="0" w:space="0" w:color="auto"/>
      </w:divBdr>
    </w:div>
    <w:div w:id="921336887">
      <w:bodyDiv w:val="1"/>
      <w:marLeft w:val="0"/>
      <w:marRight w:val="0"/>
      <w:marTop w:val="0"/>
      <w:marBottom w:val="0"/>
      <w:divBdr>
        <w:top w:val="none" w:sz="0" w:space="0" w:color="auto"/>
        <w:left w:val="none" w:sz="0" w:space="0" w:color="auto"/>
        <w:bottom w:val="none" w:sz="0" w:space="0" w:color="auto"/>
        <w:right w:val="none" w:sz="0" w:space="0" w:color="auto"/>
      </w:divBdr>
    </w:div>
    <w:div w:id="938752279">
      <w:bodyDiv w:val="1"/>
      <w:marLeft w:val="0"/>
      <w:marRight w:val="0"/>
      <w:marTop w:val="0"/>
      <w:marBottom w:val="0"/>
      <w:divBdr>
        <w:top w:val="none" w:sz="0" w:space="0" w:color="auto"/>
        <w:left w:val="none" w:sz="0" w:space="0" w:color="auto"/>
        <w:bottom w:val="none" w:sz="0" w:space="0" w:color="auto"/>
        <w:right w:val="none" w:sz="0" w:space="0" w:color="auto"/>
      </w:divBdr>
    </w:div>
    <w:div w:id="951590824">
      <w:bodyDiv w:val="1"/>
      <w:marLeft w:val="0"/>
      <w:marRight w:val="0"/>
      <w:marTop w:val="0"/>
      <w:marBottom w:val="0"/>
      <w:divBdr>
        <w:top w:val="none" w:sz="0" w:space="0" w:color="auto"/>
        <w:left w:val="none" w:sz="0" w:space="0" w:color="auto"/>
        <w:bottom w:val="none" w:sz="0" w:space="0" w:color="auto"/>
        <w:right w:val="none" w:sz="0" w:space="0" w:color="auto"/>
      </w:divBdr>
    </w:div>
    <w:div w:id="953291752">
      <w:bodyDiv w:val="1"/>
      <w:marLeft w:val="0"/>
      <w:marRight w:val="0"/>
      <w:marTop w:val="0"/>
      <w:marBottom w:val="0"/>
      <w:divBdr>
        <w:top w:val="none" w:sz="0" w:space="0" w:color="auto"/>
        <w:left w:val="none" w:sz="0" w:space="0" w:color="auto"/>
        <w:bottom w:val="none" w:sz="0" w:space="0" w:color="auto"/>
        <w:right w:val="none" w:sz="0" w:space="0" w:color="auto"/>
      </w:divBdr>
    </w:div>
    <w:div w:id="964307993">
      <w:bodyDiv w:val="1"/>
      <w:marLeft w:val="0"/>
      <w:marRight w:val="0"/>
      <w:marTop w:val="0"/>
      <w:marBottom w:val="0"/>
      <w:divBdr>
        <w:top w:val="none" w:sz="0" w:space="0" w:color="auto"/>
        <w:left w:val="none" w:sz="0" w:space="0" w:color="auto"/>
        <w:bottom w:val="none" w:sz="0" w:space="0" w:color="auto"/>
        <w:right w:val="none" w:sz="0" w:space="0" w:color="auto"/>
      </w:divBdr>
    </w:div>
    <w:div w:id="967972699">
      <w:bodyDiv w:val="1"/>
      <w:marLeft w:val="0"/>
      <w:marRight w:val="0"/>
      <w:marTop w:val="0"/>
      <w:marBottom w:val="0"/>
      <w:divBdr>
        <w:top w:val="none" w:sz="0" w:space="0" w:color="auto"/>
        <w:left w:val="none" w:sz="0" w:space="0" w:color="auto"/>
        <w:bottom w:val="none" w:sz="0" w:space="0" w:color="auto"/>
        <w:right w:val="none" w:sz="0" w:space="0" w:color="auto"/>
      </w:divBdr>
    </w:div>
    <w:div w:id="979074996">
      <w:bodyDiv w:val="1"/>
      <w:marLeft w:val="0"/>
      <w:marRight w:val="0"/>
      <w:marTop w:val="0"/>
      <w:marBottom w:val="0"/>
      <w:divBdr>
        <w:top w:val="none" w:sz="0" w:space="0" w:color="auto"/>
        <w:left w:val="none" w:sz="0" w:space="0" w:color="auto"/>
        <w:bottom w:val="none" w:sz="0" w:space="0" w:color="auto"/>
        <w:right w:val="none" w:sz="0" w:space="0" w:color="auto"/>
      </w:divBdr>
    </w:div>
    <w:div w:id="986209270">
      <w:bodyDiv w:val="1"/>
      <w:marLeft w:val="0"/>
      <w:marRight w:val="0"/>
      <w:marTop w:val="0"/>
      <w:marBottom w:val="0"/>
      <w:divBdr>
        <w:top w:val="none" w:sz="0" w:space="0" w:color="auto"/>
        <w:left w:val="none" w:sz="0" w:space="0" w:color="auto"/>
        <w:bottom w:val="none" w:sz="0" w:space="0" w:color="auto"/>
        <w:right w:val="none" w:sz="0" w:space="0" w:color="auto"/>
      </w:divBdr>
    </w:div>
    <w:div w:id="987594079">
      <w:bodyDiv w:val="1"/>
      <w:marLeft w:val="0"/>
      <w:marRight w:val="0"/>
      <w:marTop w:val="0"/>
      <w:marBottom w:val="0"/>
      <w:divBdr>
        <w:top w:val="none" w:sz="0" w:space="0" w:color="auto"/>
        <w:left w:val="none" w:sz="0" w:space="0" w:color="auto"/>
        <w:bottom w:val="none" w:sz="0" w:space="0" w:color="auto"/>
        <w:right w:val="none" w:sz="0" w:space="0" w:color="auto"/>
      </w:divBdr>
    </w:div>
    <w:div w:id="992023295">
      <w:bodyDiv w:val="1"/>
      <w:marLeft w:val="0"/>
      <w:marRight w:val="0"/>
      <w:marTop w:val="0"/>
      <w:marBottom w:val="0"/>
      <w:divBdr>
        <w:top w:val="none" w:sz="0" w:space="0" w:color="auto"/>
        <w:left w:val="none" w:sz="0" w:space="0" w:color="auto"/>
        <w:bottom w:val="none" w:sz="0" w:space="0" w:color="auto"/>
        <w:right w:val="none" w:sz="0" w:space="0" w:color="auto"/>
      </w:divBdr>
    </w:div>
    <w:div w:id="1017390083">
      <w:bodyDiv w:val="1"/>
      <w:marLeft w:val="0"/>
      <w:marRight w:val="0"/>
      <w:marTop w:val="0"/>
      <w:marBottom w:val="0"/>
      <w:divBdr>
        <w:top w:val="none" w:sz="0" w:space="0" w:color="auto"/>
        <w:left w:val="none" w:sz="0" w:space="0" w:color="auto"/>
        <w:bottom w:val="none" w:sz="0" w:space="0" w:color="auto"/>
        <w:right w:val="none" w:sz="0" w:space="0" w:color="auto"/>
      </w:divBdr>
    </w:div>
    <w:div w:id="1017390853">
      <w:bodyDiv w:val="1"/>
      <w:marLeft w:val="0"/>
      <w:marRight w:val="0"/>
      <w:marTop w:val="0"/>
      <w:marBottom w:val="0"/>
      <w:divBdr>
        <w:top w:val="none" w:sz="0" w:space="0" w:color="auto"/>
        <w:left w:val="none" w:sz="0" w:space="0" w:color="auto"/>
        <w:bottom w:val="none" w:sz="0" w:space="0" w:color="auto"/>
        <w:right w:val="none" w:sz="0" w:space="0" w:color="auto"/>
      </w:divBdr>
    </w:div>
    <w:div w:id="1024163194">
      <w:bodyDiv w:val="1"/>
      <w:marLeft w:val="0"/>
      <w:marRight w:val="0"/>
      <w:marTop w:val="0"/>
      <w:marBottom w:val="0"/>
      <w:divBdr>
        <w:top w:val="none" w:sz="0" w:space="0" w:color="auto"/>
        <w:left w:val="none" w:sz="0" w:space="0" w:color="auto"/>
        <w:bottom w:val="none" w:sz="0" w:space="0" w:color="auto"/>
        <w:right w:val="none" w:sz="0" w:space="0" w:color="auto"/>
      </w:divBdr>
    </w:div>
    <w:div w:id="1036387944">
      <w:bodyDiv w:val="1"/>
      <w:marLeft w:val="0"/>
      <w:marRight w:val="0"/>
      <w:marTop w:val="0"/>
      <w:marBottom w:val="0"/>
      <w:divBdr>
        <w:top w:val="none" w:sz="0" w:space="0" w:color="auto"/>
        <w:left w:val="none" w:sz="0" w:space="0" w:color="auto"/>
        <w:bottom w:val="none" w:sz="0" w:space="0" w:color="auto"/>
        <w:right w:val="none" w:sz="0" w:space="0" w:color="auto"/>
      </w:divBdr>
    </w:div>
    <w:div w:id="1043485183">
      <w:bodyDiv w:val="1"/>
      <w:marLeft w:val="0"/>
      <w:marRight w:val="0"/>
      <w:marTop w:val="0"/>
      <w:marBottom w:val="0"/>
      <w:divBdr>
        <w:top w:val="none" w:sz="0" w:space="0" w:color="auto"/>
        <w:left w:val="none" w:sz="0" w:space="0" w:color="auto"/>
        <w:bottom w:val="none" w:sz="0" w:space="0" w:color="auto"/>
        <w:right w:val="none" w:sz="0" w:space="0" w:color="auto"/>
      </w:divBdr>
    </w:div>
    <w:div w:id="1069304901">
      <w:bodyDiv w:val="1"/>
      <w:marLeft w:val="0"/>
      <w:marRight w:val="0"/>
      <w:marTop w:val="0"/>
      <w:marBottom w:val="0"/>
      <w:divBdr>
        <w:top w:val="none" w:sz="0" w:space="0" w:color="auto"/>
        <w:left w:val="none" w:sz="0" w:space="0" w:color="auto"/>
        <w:bottom w:val="none" w:sz="0" w:space="0" w:color="auto"/>
        <w:right w:val="none" w:sz="0" w:space="0" w:color="auto"/>
      </w:divBdr>
    </w:div>
    <w:div w:id="1074662728">
      <w:bodyDiv w:val="1"/>
      <w:marLeft w:val="0"/>
      <w:marRight w:val="0"/>
      <w:marTop w:val="0"/>
      <w:marBottom w:val="0"/>
      <w:divBdr>
        <w:top w:val="none" w:sz="0" w:space="0" w:color="auto"/>
        <w:left w:val="none" w:sz="0" w:space="0" w:color="auto"/>
        <w:bottom w:val="none" w:sz="0" w:space="0" w:color="auto"/>
        <w:right w:val="none" w:sz="0" w:space="0" w:color="auto"/>
      </w:divBdr>
    </w:div>
    <w:div w:id="1078020282">
      <w:bodyDiv w:val="1"/>
      <w:marLeft w:val="0"/>
      <w:marRight w:val="0"/>
      <w:marTop w:val="0"/>
      <w:marBottom w:val="0"/>
      <w:divBdr>
        <w:top w:val="none" w:sz="0" w:space="0" w:color="auto"/>
        <w:left w:val="none" w:sz="0" w:space="0" w:color="auto"/>
        <w:bottom w:val="none" w:sz="0" w:space="0" w:color="auto"/>
        <w:right w:val="none" w:sz="0" w:space="0" w:color="auto"/>
      </w:divBdr>
    </w:div>
    <w:div w:id="1081876768">
      <w:bodyDiv w:val="1"/>
      <w:marLeft w:val="0"/>
      <w:marRight w:val="0"/>
      <w:marTop w:val="0"/>
      <w:marBottom w:val="0"/>
      <w:divBdr>
        <w:top w:val="none" w:sz="0" w:space="0" w:color="auto"/>
        <w:left w:val="none" w:sz="0" w:space="0" w:color="auto"/>
        <w:bottom w:val="none" w:sz="0" w:space="0" w:color="auto"/>
        <w:right w:val="none" w:sz="0" w:space="0" w:color="auto"/>
      </w:divBdr>
    </w:div>
    <w:div w:id="1083910889">
      <w:bodyDiv w:val="1"/>
      <w:marLeft w:val="0"/>
      <w:marRight w:val="0"/>
      <w:marTop w:val="0"/>
      <w:marBottom w:val="0"/>
      <w:divBdr>
        <w:top w:val="none" w:sz="0" w:space="0" w:color="auto"/>
        <w:left w:val="none" w:sz="0" w:space="0" w:color="auto"/>
        <w:bottom w:val="none" w:sz="0" w:space="0" w:color="auto"/>
        <w:right w:val="none" w:sz="0" w:space="0" w:color="auto"/>
      </w:divBdr>
    </w:div>
    <w:div w:id="1152256800">
      <w:bodyDiv w:val="1"/>
      <w:marLeft w:val="0"/>
      <w:marRight w:val="0"/>
      <w:marTop w:val="0"/>
      <w:marBottom w:val="0"/>
      <w:divBdr>
        <w:top w:val="none" w:sz="0" w:space="0" w:color="auto"/>
        <w:left w:val="none" w:sz="0" w:space="0" w:color="auto"/>
        <w:bottom w:val="none" w:sz="0" w:space="0" w:color="auto"/>
        <w:right w:val="none" w:sz="0" w:space="0" w:color="auto"/>
      </w:divBdr>
    </w:div>
    <w:div w:id="1154877816">
      <w:bodyDiv w:val="1"/>
      <w:marLeft w:val="0"/>
      <w:marRight w:val="0"/>
      <w:marTop w:val="0"/>
      <w:marBottom w:val="0"/>
      <w:divBdr>
        <w:top w:val="none" w:sz="0" w:space="0" w:color="auto"/>
        <w:left w:val="none" w:sz="0" w:space="0" w:color="auto"/>
        <w:bottom w:val="none" w:sz="0" w:space="0" w:color="auto"/>
        <w:right w:val="none" w:sz="0" w:space="0" w:color="auto"/>
      </w:divBdr>
    </w:div>
    <w:div w:id="1212963404">
      <w:bodyDiv w:val="1"/>
      <w:marLeft w:val="0"/>
      <w:marRight w:val="0"/>
      <w:marTop w:val="0"/>
      <w:marBottom w:val="0"/>
      <w:divBdr>
        <w:top w:val="none" w:sz="0" w:space="0" w:color="auto"/>
        <w:left w:val="none" w:sz="0" w:space="0" w:color="auto"/>
        <w:bottom w:val="none" w:sz="0" w:space="0" w:color="auto"/>
        <w:right w:val="none" w:sz="0" w:space="0" w:color="auto"/>
      </w:divBdr>
    </w:div>
    <w:div w:id="1216621597">
      <w:bodyDiv w:val="1"/>
      <w:marLeft w:val="0"/>
      <w:marRight w:val="0"/>
      <w:marTop w:val="0"/>
      <w:marBottom w:val="0"/>
      <w:divBdr>
        <w:top w:val="none" w:sz="0" w:space="0" w:color="auto"/>
        <w:left w:val="none" w:sz="0" w:space="0" w:color="auto"/>
        <w:bottom w:val="none" w:sz="0" w:space="0" w:color="auto"/>
        <w:right w:val="none" w:sz="0" w:space="0" w:color="auto"/>
      </w:divBdr>
    </w:div>
    <w:div w:id="1241677226">
      <w:bodyDiv w:val="1"/>
      <w:marLeft w:val="0"/>
      <w:marRight w:val="0"/>
      <w:marTop w:val="0"/>
      <w:marBottom w:val="0"/>
      <w:divBdr>
        <w:top w:val="none" w:sz="0" w:space="0" w:color="auto"/>
        <w:left w:val="none" w:sz="0" w:space="0" w:color="auto"/>
        <w:bottom w:val="none" w:sz="0" w:space="0" w:color="auto"/>
        <w:right w:val="none" w:sz="0" w:space="0" w:color="auto"/>
      </w:divBdr>
    </w:div>
    <w:div w:id="1254893589">
      <w:bodyDiv w:val="1"/>
      <w:marLeft w:val="0"/>
      <w:marRight w:val="0"/>
      <w:marTop w:val="0"/>
      <w:marBottom w:val="0"/>
      <w:divBdr>
        <w:top w:val="none" w:sz="0" w:space="0" w:color="auto"/>
        <w:left w:val="none" w:sz="0" w:space="0" w:color="auto"/>
        <w:bottom w:val="none" w:sz="0" w:space="0" w:color="auto"/>
        <w:right w:val="none" w:sz="0" w:space="0" w:color="auto"/>
      </w:divBdr>
    </w:div>
    <w:div w:id="1256674940">
      <w:bodyDiv w:val="1"/>
      <w:marLeft w:val="0"/>
      <w:marRight w:val="0"/>
      <w:marTop w:val="0"/>
      <w:marBottom w:val="0"/>
      <w:divBdr>
        <w:top w:val="none" w:sz="0" w:space="0" w:color="auto"/>
        <w:left w:val="none" w:sz="0" w:space="0" w:color="auto"/>
        <w:bottom w:val="none" w:sz="0" w:space="0" w:color="auto"/>
        <w:right w:val="none" w:sz="0" w:space="0" w:color="auto"/>
      </w:divBdr>
    </w:div>
    <w:div w:id="1272393675">
      <w:bodyDiv w:val="1"/>
      <w:marLeft w:val="0"/>
      <w:marRight w:val="0"/>
      <w:marTop w:val="0"/>
      <w:marBottom w:val="0"/>
      <w:divBdr>
        <w:top w:val="none" w:sz="0" w:space="0" w:color="auto"/>
        <w:left w:val="none" w:sz="0" w:space="0" w:color="auto"/>
        <w:bottom w:val="none" w:sz="0" w:space="0" w:color="auto"/>
        <w:right w:val="none" w:sz="0" w:space="0" w:color="auto"/>
      </w:divBdr>
    </w:div>
    <w:div w:id="1278678861">
      <w:bodyDiv w:val="1"/>
      <w:marLeft w:val="0"/>
      <w:marRight w:val="0"/>
      <w:marTop w:val="0"/>
      <w:marBottom w:val="0"/>
      <w:divBdr>
        <w:top w:val="none" w:sz="0" w:space="0" w:color="auto"/>
        <w:left w:val="none" w:sz="0" w:space="0" w:color="auto"/>
        <w:bottom w:val="none" w:sz="0" w:space="0" w:color="auto"/>
        <w:right w:val="none" w:sz="0" w:space="0" w:color="auto"/>
      </w:divBdr>
    </w:div>
    <w:div w:id="1310937648">
      <w:bodyDiv w:val="1"/>
      <w:marLeft w:val="0"/>
      <w:marRight w:val="0"/>
      <w:marTop w:val="0"/>
      <w:marBottom w:val="0"/>
      <w:divBdr>
        <w:top w:val="none" w:sz="0" w:space="0" w:color="auto"/>
        <w:left w:val="none" w:sz="0" w:space="0" w:color="auto"/>
        <w:bottom w:val="none" w:sz="0" w:space="0" w:color="auto"/>
        <w:right w:val="none" w:sz="0" w:space="0" w:color="auto"/>
      </w:divBdr>
    </w:div>
    <w:div w:id="1338539653">
      <w:bodyDiv w:val="1"/>
      <w:marLeft w:val="0"/>
      <w:marRight w:val="0"/>
      <w:marTop w:val="0"/>
      <w:marBottom w:val="0"/>
      <w:divBdr>
        <w:top w:val="none" w:sz="0" w:space="0" w:color="auto"/>
        <w:left w:val="none" w:sz="0" w:space="0" w:color="auto"/>
        <w:bottom w:val="none" w:sz="0" w:space="0" w:color="auto"/>
        <w:right w:val="none" w:sz="0" w:space="0" w:color="auto"/>
      </w:divBdr>
    </w:div>
    <w:div w:id="1341664974">
      <w:bodyDiv w:val="1"/>
      <w:marLeft w:val="0"/>
      <w:marRight w:val="0"/>
      <w:marTop w:val="0"/>
      <w:marBottom w:val="0"/>
      <w:divBdr>
        <w:top w:val="none" w:sz="0" w:space="0" w:color="auto"/>
        <w:left w:val="none" w:sz="0" w:space="0" w:color="auto"/>
        <w:bottom w:val="none" w:sz="0" w:space="0" w:color="auto"/>
        <w:right w:val="none" w:sz="0" w:space="0" w:color="auto"/>
      </w:divBdr>
    </w:div>
    <w:div w:id="1342003389">
      <w:bodyDiv w:val="1"/>
      <w:marLeft w:val="0"/>
      <w:marRight w:val="0"/>
      <w:marTop w:val="0"/>
      <w:marBottom w:val="0"/>
      <w:divBdr>
        <w:top w:val="none" w:sz="0" w:space="0" w:color="auto"/>
        <w:left w:val="none" w:sz="0" w:space="0" w:color="auto"/>
        <w:bottom w:val="none" w:sz="0" w:space="0" w:color="auto"/>
        <w:right w:val="none" w:sz="0" w:space="0" w:color="auto"/>
      </w:divBdr>
      <w:divsChild>
        <w:div w:id="334109602">
          <w:marLeft w:val="0"/>
          <w:marRight w:val="0"/>
          <w:marTop w:val="0"/>
          <w:marBottom w:val="0"/>
          <w:divBdr>
            <w:top w:val="none" w:sz="0" w:space="0" w:color="auto"/>
            <w:left w:val="none" w:sz="0" w:space="0" w:color="auto"/>
            <w:bottom w:val="none" w:sz="0" w:space="0" w:color="auto"/>
            <w:right w:val="none" w:sz="0" w:space="0" w:color="auto"/>
          </w:divBdr>
        </w:div>
        <w:div w:id="319820751">
          <w:marLeft w:val="0"/>
          <w:marRight w:val="0"/>
          <w:marTop w:val="0"/>
          <w:marBottom w:val="0"/>
          <w:divBdr>
            <w:top w:val="none" w:sz="0" w:space="0" w:color="auto"/>
            <w:left w:val="none" w:sz="0" w:space="0" w:color="auto"/>
            <w:bottom w:val="none" w:sz="0" w:space="0" w:color="auto"/>
            <w:right w:val="none" w:sz="0" w:space="0" w:color="auto"/>
          </w:divBdr>
        </w:div>
        <w:div w:id="50159576">
          <w:marLeft w:val="0"/>
          <w:marRight w:val="0"/>
          <w:marTop w:val="0"/>
          <w:marBottom w:val="0"/>
          <w:divBdr>
            <w:top w:val="none" w:sz="0" w:space="0" w:color="auto"/>
            <w:left w:val="none" w:sz="0" w:space="0" w:color="auto"/>
            <w:bottom w:val="none" w:sz="0" w:space="0" w:color="auto"/>
            <w:right w:val="none" w:sz="0" w:space="0" w:color="auto"/>
          </w:divBdr>
        </w:div>
        <w:div w:id="147063844">
          <w:marLeft w:val="0"/>
          <w:marRight w:val="0"/>
          <w:marTop w:val="0"/>
          <w:marBottom w:val="0"/>
          <w:divBdr>
            <w:top w:val="none" w:sz="0" w:space="0" w:color="auto"/>
            <w:left w:val="none" w:sz="0" w:space="0" w:color="auto"/>
            <w:bottom w:val="none" w:sz="0" w:space="0" w:color="auto"/>
            <w:right w:val="none" w:sz="0" w:space="0" w:color="auto"/>
          </w:divBdr>
        </w:div>
      </w:divsChild>
    </w:div>
    <w:div w:id="1406219421">
      <w:bodyDiv w:val="1"/>
      <w:marLeft w:val="0"/>
      <w:marRight w:val="0"/>
      <w:marTop w:val="0"/>
      <w:marBottom w:val="0"/>
      <w:divBdr>
        <w:top w:val="none" w:sz="0" w:space="0" w:color="auto"/>
        <w:left w:val="none" w:sz="0" w:space="0" w:color="auto"/>
        <w:bottom w:val="none" w:sz="0" w:space="0" w:color="auto"/>
        <w:right w:val="none" w:sz="0" w:space="0" w:color="auto"/>
      </w:divBdr>
    </w:div>
    <w:div w:id="1409620156">
      <w:bodyDiv w:val="1"/>
      <w:marLeft w:val="0"/>
      <w:marRight w:val="0"/>
      <w:marTop w:val="0"/>
      <w:marBottom w:val="0"/>
      <w:divBdr>
        <w:top w:val="none" w:sz="0" w:space="0" w:color="auto"/>
        <w:left w:val="none" w:sz="0" w:space="0" w:color="auto"/>
        <w:bottom w:val="none" w:sz="0" w:space="0" w:color="auto"/>
        <w:right w:val="none" w:sz="0" w:space="0" w:color="auto"/>
      </w:divBdr>
    </w:div>
    <w:div w:id="1409687999">
      <w:bodyDiv w:val="1"/>
      <w:marLeft w:val="0"/>
      <w:marRight w:val="0"/>
      <w:marTop w:val="0"/>
      <w:marBottom w:val="0"/>
      <w:divBdr>
        <w:top w:val="none" w:sz="0" w:space="0" w:color="auto"/>
        <w:left w:val="none" w:sz="0" w:space="0" w:color="auto"/>
        <w:bottom w:val="none" w:sz="0" w:space="0" w:color="auto"/>
        <w:right w:val="none" w:sz="0" w:space="0" w:color="auto"/>
      </w:divBdr>
    </w:div>
    <w:div w:id="1411997294">
      <w:bodyDiv w:val="1"/>
      <w:marLeft w:val="0"/>
      <w:marRight w:val="0"/>
      <w:marTop w:val="0"/>
      <w:marBottom w:val="0"/>
      <w:divBdr>
        <w:top w:val="none" w:sz="0" w:space="0" w:color="auto"/>
        <w:left w:val="none" w:sz="0" w:space="0" w:color="auto"/>
        <w:bottom w:val="none" w:sz="0" w:space="0" w:color="auto"/>
        <w:right w:val="none" w:sz="0" w:space="0" w:color="auto"/>
      </w:divBdr>
    </w:div>
    <w:div w:id="1422988205">
      <w:bodyDiv w:val="1"/>
      <w:marLeft w:val="0"/>
      <w:marRight w:val="0"/>
      <w:marTop w:val="0"/>
      <w:marBottom w:val="0"/>
      <w:divBdr>
        <w:top w:val="none" w:sz="0" w:space="0" w:color="auto"/>
        <w:left w:val="none" w:sz="0" w:space="0" w:color="auto"/>
        <w:bottom w:val="none" w:sz="0" w:space="0" w:color="auto"/>
        <w:right w:val="none" w:sz="0" w:space="0" w:color="auto"/>
      </w:divBdr>
    </w:div>
    <w:div w:id="1435398591">
      <w:bodyDiv w:val="1"/>
      <w:marLeft w:val="0"/>
      <w:marRight w:val="0"/>
      <w:marTop w:val="0"/>
      <w:marBottom w:val="0"/>
      <w:divBdr>
        <w:top w:val="none" w:sz="0" w:space="0" w:color="auto"/>
        <w:left w:val="none" w:sz="0" w:space="0" w:color="auto"/>
        <w:bottom w:val="none" w:sz="0" w:space="0" w:color="auto"/>
        <w:right w:val="none" w:sz="0" w:space="0" w:color="auto"/>
      </w:divBdr>
    </w:div>
    <w:div w:id="1466317224">
      <w:bodyDiv w:val="1"/>
      <w:marLeft w:val="0"/>
      <w:marRight w:val="0"/>
      <w:marTop w:val="0"/>
      <w:marBottom w:val="0"/>
      <w:divBdr>
        <w:top w:val="none" w:sz="0" w:space="0" w:color="auto"/>
        <w:left w:val="none" w:sz="0" w:space="0" w:color="auto"/>
        <w:bottom w:val="none" w:sz="0" w:space="0" w:color="auto"/>
        <w:right w:val="none" w:sz="0" w:space="0" w:color="auto"/>
      </w:divBdr>
    </w:div>
    <w:div w:id="1488789326">
      <w:bodyDiv w:val="1"/>
      <w:marLeft w:val="0"/>
      <w:marRight w:val="0"/>
      <w:marTop w:val="0"/>
      <w:marBottom w:val="0"/>
      <w:divBdr>
        <w:top w:val="none" w:sz="0" w:space="0" w:color="auto"/>
        <w:left w:val="none" w:sz="0" w:space="0" w:color="auto"/>
        <w:bottom w:val="none" w:sz="0" w:space="0" w:color="auto"/>
        <w:right w:val="none" w:sz="0" w:space="0" w:color="auto"/>
      </w:divBdr>
    </w:div>
    <w:div w:id="1493178628">
      <w:bodyDiv w:val="1"/>
      <w:marLeft w:val="0"/>
      <w:marRight w:val="0"/>
      <w:marTop w:val="0"/>
      <w:marBottom w:val="0"/>
      <w:divBdr>
        <w:top w:val="none" w:sz="0" w:space="0" w:color="auto"/>
        <w:left w:val="none" w:sz="0" w:space="0" w:color="auto"/>
        <w:bottom w:val="none" w:sz="0" w:space="0" w:color="auto"/>
        <w:right w:val="none" w:sz="0" w:space="0" w:color="auto"/>
      </w:divBdr>
    </w:div>
    <w:div w:id="1531070239">
      <w:bodyDiv w:val="1"/>
      <w:marLeft w:val="0"/>
      <w:marRight w:val="0"/>
      <w:marTop w:val="0"/>
      <w:marBottom w:val="0"/>
      <w:divBdr>
        <w:top w:val="none" w:sz="0" w:space="0" w:color="auto"/>
        <w:left w:val="none" w:sz="0" w:space="0" w:color="auto"/>
        <w:bottom w:val="none" w:sz="0" w:space="0" w:color="auto"/>
        <w:right w:val="none" w:sz="0" w:space="0" w:color="auto"/>
      </w:divBdr>
    </w:div>
    <w:div w:id="1542597840">
      <w:bodyDiv w:val="1"/>
      <w:marLeft w:val="0"/>
      <w:marRight w:val="0"/>
      <w:marTop w:val="0"/>
      <w:marBottom w:val="0"/>
      <w:divBdr>
        <w:top w:val="none" w:sz="0" w:space="0" w:color="auto"/>
        <w:left w:val="none" w:sz="0" w:space="0" w:color="auto"/>
        <w:bottom w:val="none" w:sz="0" w:space="0" w:color="auto"/>
        <w:right w:val="none" w:sz="0" w:space="0" w:color="auto"/>
      </w:divBdr>
    </w:div>
    <w:div w:id="1556233173">
      <w:bodyDiv w:val="1"/>
      <w:marLeft w:val="0"/>
      <w:marRight w:val="0"/>
      <w:marTop w:val="0"/>
      <w:marBottom w:val="0"/>
      <w:divBdr>
        <w:top w:val="none" w:sz="0" w:space="0" w:color="auto"/>
        <w:left w:val="none" w:sz="0" w:space="0" w:color="auto"/>
        <w:bottom w:val="none" w:sz="0" w:space="0" w:color="auto"/>
        <w:right w:val="none" w:sz="0" w:space="0" w:color="auto"/>
      </w:divBdr>
    </w:div>
    <w:div w:id="1558662035">
      <w:bodyDiv w:val="1"/>
      <w:marLeft w:val="0"/>
      <w:marRight w:val="0"/>
      <w:marTop w:val="0"/>
      <w:marBottom w:val="0"/>
      <w:divBdr>
        <w:top w:val="none" w:sz="0" w:space="0" w:color="auto"/>
        <w:left w:val="none" w:sz="0" w:space="0" w:color="auto"/>
        <w:bottom w:val="none" w:sz="0" w:space="0" w:color="auto"/>
        <w:right w:val="none" w:sz="0" w:space="0" w:color="auto"/>
      </w:divBdr>
    </w:div>
    <w:div w:id="1565604211">
      <w:bodyDiv w:val="1"/>
      <w:marLeft w:val="0"/>
      <w:marRight w:val="0"/>
      <w:marTop w:val="0"/>
      <w:marBottom w:val="0"/>
      <w:divBdr>
        <w:top w:val="none" w:sz="0" w:space="0" w:color="auto"/>
        <w:left w:val="none" w:sz="0" w:space="0" w:color="auto"/>
        <w:bottom w:val="none" w:sz="0" w:space="0" w:color="auto"/>
        <w:right w:val="none" w:sz="0" w:space="0" w:color="auto"/>
      </w:divBdr>
    </w:div>
    <w:div w:id="1620994771">
      <w:bodyDiv w:val="1"/>
      <w:marLeft w:val="0"/>
      <w:marRight w:val="0"/>
      <w:marTop w:val="0"/>
      <w:marBottom w:val="0"/>
      <w:divBdr>
        <w:top w:val="none" w:sz="0" w:space="0" w:color="auto"/>
        <w:left w:val="none" w:sz="0" w:space="0" w:color="auto"/>
        <w:bottom w:val="none" w:sz="0" w:space="0" w:color="auto"/>
        <w:right w:val="none" w:sz="0" w:space="0" w:color="auto"/>
      </w:divBdr>
    </w:div>
    <w:div w:id="1622570767">
      <w:bodyDiv w:val="1"/>
      <w:marLeft w:val="0"/>
      <w:marRight w:val="0"/>
      <w:marTop w:val="0"/>
      <w:marBottom w:val="0"/>
      <w:divBdr>
        <w:top w:val="none" w:sz="0" w:space="0" w:color="auto"/>
        <w:left w:val="none" w:sz="0" w:space="0" w:color="auto"/>
        <w:bottom w:val="none" w:sz="0" w:space="0" w:color="auto"/>
        <w:right w:val="none" w:sz="0" w:space="0" w:color="auto"/>
      </w:divBdr>
    </w:div>
    <w:div w:id="1668902314">
      <w:bodyDiv w:val="1"/>
      <w:marLeft w:val="0"/>
      <w:marRight w:val="0"/>
      <w:marTop w:val="0"/>
      <w:marBottom w:val="0"/>
      <w:divBdr>
        <w:top w:val="none" w:sz="0" w:space="0" w:color="auto"/>
        <w:left w:val="none" w:sz="0" w:space="0" w:color="auto"/>
        <w:bottom w:val="none" w:sz="0" w:space="0" w:color="auto"/>
        <w:right w:val="none" w:sz="0" w:space="0" w:color="auto"/>
      </w:divBdr>
    </w:div>
    <w:div w:id="1684892881">
      <w:bodyDiv w:val="1"/>
      <w:marLeft w:val="0"/>
      <w:marRight w:val="0"/>
      <w:marTop w:val="0"/>
      <w:marBottom w:val="0"/>
      <w:divBdr>
        <w:top w:val="none" w:sz="0" w:space="0" w:color="auto"/>
        <w:left w:val="none" w:sz="0" w:space="0" w:color="auto"/>
        <w:bottom w:val="none" w:sz="0" w:space="0" w:color="auto"/>
        <w:right w:val="none" w:sz="0" w:space="0" w:color="auto"/>
      </w:divBdr>
    </w:div>
    <w:div w:id="1693609953">
      <w:bodyDiv w:val="1"/>
      <w:marLeft w:val="0"/>
      <w:marRight w:val="0"/>
      <w:marTop w:val="0"/>
      <w:marBottom w:val="0"/>
      <w:divBdr>
        <w:top w:val="none" w:sz="0" w:space="0" w:color="auto"/>
        <w:left w:val="none" w:sz="0" w:space="0" w:color="auto"/>
        <w:bottom w:val="none" w:sz="0" w:space="0" w:color="auto"/>
        <w:right w:val="none" w:sz="0" w:space="0" w:color="auto"/>
      </w:divBdr>
    </w:div>
    <w:div w:id="1704792946">
      <w:bodyDiv w:val="1"/>
      <w:marLeft w:val="0"/>
      <w:marRight w:val="0"/>
      <w:marTop w:val="0"/>
      <w:marBottom w:val="0"/>
      <w:divBdr>
        <w:top w:val="none" w:sz="0" w:space="0" w:color="auto"/>
        <w:left w:val="none" w:sz="0" w:space="0" w:color="auto"/>
        <w:bottom w:val="none" w:sz="0" w:space="0" w:color="auto"/>
        <w:right w:val="none" w:sz="0" w:space="0" w:color="auto"/>
      </w:divBdr>
    </w:div>
    <w:div w:id="1707177584">
      <w:bodyDiv w:val="1"/>
      <w:marLeft w:val="0"/>
      <w:marRight w:val="0"/>
      <w:marTop w:val="0"/>
      <w:marBottom w:val="0"/>
      <w:divBdr>
        <w:top w:val="none" w:sz="0" w:space="0" w:color="auto"/>
        <w:left w:val="none" w:sz="0" w:space="0" w:color="auto"/>
        <w:bottom w:val="none" w:sz="0" w:space="0" w:color="auto"/>
        <w:right w:val="none" w:sz="0" w:space="0" w:color="auto"/>
      </w:divBdr>
    </w:div>
    <w:div w:id="1708529762">
      <w:bodyDiv w:val="1"/>
      <w:marLeft w:val="0"/>
      <w:marRight w:val="0"/>
      <w:marTop w:val="0"/>
      <w:marBottom w:val="0"/>
      <w:divBdr>
        <w:top w:val="none" w:sz="0" w:space="0" w:color="auto"/>
        <w:left w:val="none" w:sz="0" w:space="0" w:color="auto"/>
        <w:bottom w:val="none" w:sz="0" w:space="0" w:color="auto"/>
        <w:right w:val="none" w:sz="0" w:space="0" w:color="auto"/>
      </w:divBdr>
    </w:div>
    <w:div w:id="1716002552">
      <w:bodyDiv w:val="1"/>
      <w:marLeft w:val="0"/>
      <w:marRight w:val="0"/>
      <w:marTop w:val="0"/>
      <w:marBottom w:val="0"/>
      <w:divBdr>
        <w:top w:val="none" w:sz="0" w:space="0" w:color="auto"/>
        <w:left w:val="none" w:sz="0" w:space="0" w:color="auto"/>
        <w:bottom w:val="none" w:sz="0" w:space="0" w:color="auto"/>
        <w:right w:val="none" w:sz="0" w:space="0" w:color="auto"/>
      </w:divBdr>
    </w:div>
    <w:div w:id="1752117000">
      <w:bodyDiv w:val="1"/>
      <w:marLeft w:val="0"/>
      <w:marRight w:val="0"/>
      <w:marTop w:val="0"/>
      <w:marBottom w:val="0"/>
      <w:divBdr>
        <w:top w:val="none" w:sz="0" w:space="0" w:color="auto"/>
        <w:left w:val="none" w:sz="0" w:space="0" w:color="auto"/>
        <w:bottom w:val="none" w:sz="0" w:space="0" w:color="auto"/>
        <w:right w:val="none" w:sz="0" w:space="0" w:color="auto"/>
      </w:divBdr>
    </w:div>
    <w:div w:id="1753040104">
      <w:bodyDiv w:val="1"/>
      <w:marLeft w:val="0"/>
      <w:marRight w:val="0"/>
      <w:marTop w:val="0"/>
      <w:marBottom w:val="0"/>
      <w:divBdr>
        <w:top w:val="none" w:sz="0" w:space="0" w:color="auto"/>
        <w:left w:val="none" w:sz="0" w:space="0" w:color="auto"/>
        <w:bottom w:val="none" w:sz="0" w:space="0" w:color="auto"/>
        <w:right w:val="none" w:sz="0" w:space="0" w:color="auto"/>
      </w:divBdr>
    </w:div>
    <w:div w:id="1758407582">
      <w:bodyDiv w:val="1"/>
      <w:marLeft w:val="0"/>
      <w:marRight w:val="0"/>
      <w:marTop w:val="0"/>
      <w:marBottom w:val="0"/>
      <w:divBdr>
        <w:top w:val="none" w:sz="0" w:space="0" w:color="auto"/>
        <w:left w:val="none" w:sz="0" w:space="0" w:color="auto"/>
        <w:bottom w:val="none" w:sz="0" w:space="0" w:color="auto"/>
        <w:right w:val="none" w:sz="0" w:space="0" w:color="auto"/>
      </w:divBdr>
    </w:div>
    <w:div w:id="1758480533">
      <w:bodyDiv w:val="1"/>
      <w:marLeft w:val="0"/>
      <w:marRight w:val="0"/>
      <w:marTop w:val="0"/>
      <w:marBottom w:val="0"/>
      <w:divBdr>
        <w:top w:val="none" w:sz="0" w:space="0" w:color="auto"/>
        <w:left w:val="none" w:sz="0" w:space="0" w:color="auto"/>
        <w:bottom w:val="none" w:sz="0" w:space="0" w:color="auto"/>
        <w:right w:val="none" w:sz="0" w:space="0" w:color="auto"/>
      </w:divBdr>
    </w:div>
    <w:div w:id="1774932960">
      <w:bodyDiv w:val="1"/>
      <w:marLeft w:val="0"/>
      <w:marRight w:val="0"/>
      <w:marTop w:val="0"/>
      <w:marBottom w:val="0"/>
      <w:divBdr>
        <w:top w:val="none" w:sz="0" w:space="0" w:color="auto"/>
        <w:left w:val="none" w:sz="0" w:space="0" w:color="auto"/>
        <w:bottom w:val="none" w:sz="0" w:space="0" w:color="auto"/>
        <w:right w:val="none" w:sz="0" w:space="0" w:color="auto"/>
      </w:divBdr>
    </w:div>
    <w:div w:id="1781341604">
      <w:bodyDiv w:val="1"/>
      <w:marLeft w:val="0"/>
      <w:marRight w:val="0"/>
      <w:marTop w:val="0"/>
      <w:marBottom w:val="0"/>
      <w:divBdr>
        <w:top w:val="none" w:sz="0" w:space="0" w:color="auto"/>
        <w:left w:val="none" w:sz="0" w:space="0" w:color="auto"/>
        <w:bottom w:val="none" w:sz="0" w:space="0" w:color="auto"/>
        <w:right w:val="none" w:sz="0" w:space="0" w:color="auto"/>
      </w:divBdr>
    </w:div>
    <w:div w:id="1791431029">
      <w:bodyDiv w:val="1"/>
      <w:marLeft w:val="0"/>
      <w:marRight w:val="0"/>
      <w:marTop w:val="0"/>
      <w:marBottom w:val="0"/>
      <w:divBdr>
        <w:top w:val="none" w:sz="0" w:space="0" w:color="auto"/>
        <w:left w:val="none" w:sz="0" w:space="0" w:color="auto"/>
        <w:bottom w:val="none" w:sz="0" w:space="0" w:color="auto"/>
        <w:right w:val="none" w:sz="0" w:space="0" w:color="auto"/>
      </w:divBdr>
    </w:div>
    <w:div w:id="1852798322">
      <w:bodyDiv w:val="1"/>
      <w:marLeft w:val="0"/>
      <w:marRight w:val="0"/>
      <w:marTop w:val="0"/>
      <w:marBottom w:val="0"/>
      <w:divBdr>
        <w:top w:val="none" w:sz="0" w:space="0" w:color="auto"/>
        <w:left w:val="none" w:sz="0" w:space="0" w:color="auto"/>
        <w:bottom w:val="none" w:sz="0" w:space="0" w:color="auto"/>
        <w:right w:val="none" w:sz="0" w:space="0" w:color="auto"/>
      </w:divBdr>
    </w:div>
    <w:div w:id="1864393366">
      <w:bodyDiv w:val="1"/>
      <w:marLeft w:val="0"/>
      <w:marRight w:val="0"/>
      <w:marTop w:val="0"/>
      <w:marBottom w:val="0"/>
      <w:divBdr>
        <w:top w:val="none" w:sz="0" w:space="0" w:color="auto"/>
        <w:left w:val="none" w:sz="0" w:space="0" w:color="auto"/>
        <w:bottom w:val="none" w:sz="0" w:space="0" w:color="auto"/>
        <w:right w:val="none" w:sz="0" w:space="0" w:color="auto"/>
      </w:divBdr>
      <w:divsChild>
        <w:div w:id="589848322">
          <w:marLeft w:val="0"/>
          <w:marRight w:val="0"/>
          <w:marTop w:val="0"/>
          <w:marBottom w:val="0"/>
          <w:divBdr>
            <w:top w:val="none" w:sz="0" w:space="0" w:color="auto"/>
            <w:left w:val="none" w:sz="0" w:space="0" w:color="auto"/>
            <w:bottom w:val="none" w:sz="0" w:space="0" w:color="auto"/>
            <w:right w:val="none" w:sz="0" w:space="0" w:color="auto"/>
          </w:divBdr>
          <w:divsChild>
            <w:div w:id="1772317774">
              <w:marLeft w:val="0"/>
              <w:marRight w:val="0"/>
              <w:marTop w:val="0"/>
              <w:marBottom w:val="0"/>
              <w:divBdr>
                <w:top w:val="none" w:sz="0" w:space="0" w:color="auto"/>
                <w:left w:val="none" w:sz="0" w:space="0" w:color="auto"/>
                <w:bottom w:val="none" w:sz="0" w:space="0" w:color="auto"/>
                <w:right w:val="none" w:sz="0" w:space="0" w:color="auto"/>
              </w:divBdr>
              <w:divsChild>
                <w:div w:id="277569085">
                  <w:marLeft w:val="0"/>
                  <w:marRight w:val="0"/>
                  <w:marTop w:val="0"/>
                  <w:marBottom w:val="0"/>
                  <w:divBdr>
                    <w:top w:val="none" w:sz="0" w:space="0" w:color="auto"/>
                    <w:left w:val="none" w:sz="0" w:space="0" w:color="auto"/>
                    <w:bottom w:val="none" w:sz="0" w:space="0" w:color="auto"/>
                    <w:right w:val="none" w:sz="0" w:space="0" w:color="auto"/>
                  </w:divBdr>
                </w:div>
                <w:div w:id="6437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920">
          <w:marLeft w:val="0"/>
          <w:marRight w:val="0"/>
          <w:marTop w:val="0"/>
          <w:marBottom w:val="0"/>
          <w:divBdr>
            <w:top w:val="none" w:sz="0" w:space="0" w:color="auto"/>
            <w:left w:val="none" w:sz="0" w:space="0" w:color="auto"/>
            <w:bottom w:val="none" w:sz="0" w:space="0" w:color="auto"/>
            <w:right w:val="none" w:sz="0" w:space="0" w:color="auto"/>
          </w:divBdr>
          <w:divsChild>
            <w:div w:id="1654213215">
              <w:marLeft w:val="0"/>
              <w:marRight w:val="0"/>
              <w:marTop w:val="0"/>
              <w:marBottom w:val="0"/>
              <w:divBdr>
                <w:top w:val="none" w:sz="0" w:space="0" w:color="auto"/>
                <w:left w:val="none" w:sz="0" w:space="0" w:color="auto"/>
                <w:bottom w:val="none" w:sz="0" w:space="0" w:color="auto"/>
                <w:right w:val="none" w:sz="0" w:space="0" w:color="auto"/>
              </w:divBdr>
              <w:divsChild>
                <w:div w:id="1503592487">
                  <w:marLeft w:val="0"/>
                  <w:marRight w:val="0"/>
                  <w:marTop w:val="0"/>
                  <w:marBottom w:val="0"/>
                  <w:divBdr>
                    <w:top w:val="none" w:sz="0" w:space="0" w:color="auto"/>
                    <w:left w:val="none" w:sz="0" w:space="0" w:color="auto"/>
                    <w:bottom w:val="none" w:sz="0" w:space="0" w:color="auto"/>
                    <w:right w:val="none" w:sz="0" w:space="0" w:color="auto"/>
                  </w:divBdr>
                  <w:divsChild>
                    <w:div w:id="588924849">
                      <w:marLeft w:val="0"/>
                      <w:marRight w:val="0"/>
                      <w:marTop w:val="0"/>
                      <w:marBottom w:val="0"/>
                      <w:divBdr>
                        <w:top w:val="none" w:sz="0" w:space="0" w:color="auto"/>
                        <w:left w:val="none" w:sz="0" w:space="0" w:color="auto"/>
                        <w:bottom w:val="none" w:sz="0" w:space="0" w:color="auto"/>
                        <w:right w:val="none" w:sz="0" w:space="0" w:color="auto"/>
                      </w:divBdr>
                    </w:div>
                    <w:div w:id="21136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56973">
          <w:marLeft w:val="0"/>
          <w:marRight w:val="0"/>
          <w:marTop w:val="0"/>
          <w:marBottom w:val="0"/>
          <w:divBdr>
            <w:top w:val="none" w:sz="0" w:space="0" w:color="auto"/>
            <w:left w:val="none" w:sz="0" w:space="0" w:color="auto"/>
            <w:bottom w:val="none" w:sz="0" w:space="0" w:color="auto"/>
            <w:right w:val="none" w:sz="0" w:space="0" w:color="auto"/>
          </w:divBdr>
          <w:divsChild>
            <w:div w:id="729036613">
              <w:marLeft w:val="0"/>
              <w:marRight w:val="0"/>
              <w:marTop w:val="0"/>
              <w:marBottom w:val="0"/>
              <w:divBdr>
                <w:top w:val="none" w:sz="0" w:space="0" w:color="auto"/>
                <w:left w:val="none" w:sz="0" w:space="0" w:color="auto"/>
                <w:bottom w:val="none" w:sz="0" w:space="0" w:color="auto"/>
                <w:right w:val="none" w:sz="0" w:space="0" w:color="auto"/>
              </w:divBdr>
              <w:divsChild>
                <w:div w:id="543491397">
                  <w:marLeft w:val="0"/>
                  <w:marRight w:val="0"/>
                  <w:marTop w:val="0"/>
                  <w:marBottom w:val="0"/>
                  <w:divBdr>
                    <w:top w:val="none" w:sz="0" w:space="0" w:color="auto"/>
                    <w:left w:val="none" w:sz="0" w:space="0" w:color="auto"/>
                    <w:bottom w:val="none" w:sz="0" w:space="0" w:color="auto"/>
                    <w:right w:val="none" w:sz="0" w:space="0" w:color="auto"/>
                  </w:divBdr>
                  <w:divsChild>
                    <w:div w:id="1396195590">
                      <w:marLeft w:val="0"/>
                      <w:marRight w:val="0"/>
                      <w:marTop w:val="0"/>
                      <w:marBottom w:val="0"/>
                      <w:divBdr>
                        <w:top w:val="none" w:sz="0" w:space="0" w:color="auto"/>
                        <w:left w:val="none" w:sz="0" w:space="0" w:color="auto"/>
                        <w:bottom w:val="none" w:sz="0" w:space="0" w:color="auto"/>
                        <w:right w:val="none" w:sz="0" w:space="0" w:color="auto"/>
                      </w:divBdr>
                      <w:divsChild>
                        <w:div w:id="1340892820">
                          <w:marLeft w:val="0"/>
                          <w:marRight w:val="0"/>
                          <w:marTop w:val="0"/>
                          <w:marBottom w:val="0"/>
                          <w:divBdr>
                            <w:top w:val="none" w:sz="0" w:space="0" w:color="auto"/>
                            <w:left w:val="none" w:sz="0" w:space="0" w:color="auto"/>
                            <w:bottom w:val="none" w:sz="0" w:space="0" w:color="auto"/>
                            <w:right w:val="none" w:sz="0" w:space="0" w:color="auto"/>
                          </w:divBdr>
                          <w:divsChild>
                            <w:div w:id="522091608">
                              <w:marLeft w:val="0"/>
                              <w:marRight w:val="0"/>
                              <w:marTop w:val="0"/>
                              <w:marBottom w:val="0"/>
                              <w:divBdr>
                                <w:top w:val="none" w:sz="0" w:space="0" w:color="auto"/>
                                <w:left w:val="none" w:sz="0" w:space="0" w:color="auto"/>
                                <w:bottom w:val="none" w:sz="0" w:space="0" w:color="auto"/>
                                <w:right w:val="none" w:sz="0" w:space="0" w:color="auto"/>
                              </w:divBdr>
                            </w:div>
                            <w:div w:id="2110268063">
                              <w:marLeft w:val="0"/>
                              <w:marRight w:val="0"/>
                              <w:marTop w:val="0"/>
                              <w:marBottom w:val="0"/>
                              <w:divBdr>
                                <w:top w:val="none" w:sz="0" w:space="0" w:color="auto"/>
                                <w:left w:val="none" w:sz="0" w:space="0" w:color="auto"/>
                                <w:bottom w:val="none" w:sz="0" w:space="0" w:color="auto"/>
                                <w:right w:val="none" w:sz="0" w:space="0" w:color="auto"/>
                              </w:divBdr>
                              <w:divsChild>
                                <w:div w:id="16994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410">
                          <w:marLeft w:val="0"/>
                          <w:marRight w:val="0"/>
                          <w:marTop w:val="0"/>
                          <w:marBottom w:val="0"/>
                          <w:divBdr>
                            <w:top w:val="none" w:sz="0" w:space="0" w:color="auto"/>
                            <w:left w:val="none" w:sz="0" w:space="0" w:color="auto"/>
                            <w:bottom w:val="none" w:sz="0" w:space="0" w:color="auto"/>
                            <w:right w:val="none" w:sz="0" w:space="0" w:color="auto"/>
                          </w:divBdr>
                          <w:divsChild>
                            <w:div w:id="1278681404">
                              <w:marLeft w:val="0"/>
                              <w:marRight w:val="0"/>
                              <w:marTop w:val="0"/>
                              <w:marBottom w:val="0"/>
                              <w:divBdr>
                                <w:top w:val="none" w:sz="0" w:space="0" w:color="auto"/>
                                <w:left w:val="none" w:sz="0" w:space="0" w:color="auto"/>
                                <w:bottom w:val="none" w:sz="0" w:space="0" w:color="auto"/>
                                <w:right w:val="none" w:sz="0" w:space="0" w:color="auto"/>
                              </w:divBdr>
                            </w:div>
                            <w:div w:id="2008360411">
                              <w:marLeft w:val="0"/>
                              <w:marRight w:val="0"/>
                              <w:marTop w:val="0"/>
                              <w:marBottom w:val="0"/>
                              <w:divBdr>
                                <w:top w:val="none" w:sz="0" w:space="0" w:color="auto"/>
                                <w:left w:val="none" w:sz="0" w:space="0" w:color="auto"/>
                                <w:bottom w:val="none" w:sz="0" w:space="0" w:color="auto"/>
                                <w:right w:val="none" w:sz="0" w:space="0" w:color="auto"/>
                              </w:divBdr>
                              <w:divsChild>
                                <w:div w:id="5213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522082">
          <w:marLeft w:val="0"/>
          <w:marRight w:val="0"/>
          <w:marTop w:val="0"/>
          <w:marBottom w:val="0"/>
          <w:divBdr>
            <w:top w:val="none" w:sz="0" w:space="0" w:color="auto"/>
            <w:left w:val="none" w:sz="0" w:space="0" w:color="auto"/>
            <w:bottom w:val="none" w:sz="0" w:space="0" w:color="auto"/>
            <w:right w:val="none" w:sz="0" w:space="0" w:color="auto"/>
          </w:divBdr>
          <w:divsChild>
            <w:div w:id="55249507">
              <w:marLeft w:val="0"/>
              <w:marRight w:val="0"/>
              <w:marTop w:val="0"/>
              <w:marBottom w:val="0"/>
              <w:divBdr>
                <w:top w:val="none" w:sz="0" w:space="0" w:color="auto"/>
                <w:left w:val="none" w:sz="0" w:space="0" w:color="auto"/>
                <w:bottom w:val="none" w:sz="0" w:space="0" w:color="auto"/>
                <w:right w:val="none" w:sz="0" w:space="0" w:color="auto"/>
              </w:divBdr>
              <w:divsChild>
                <w:div w:id="1613828224">
                  <w:marLeft w:val="0"/>
                  <w:marRight w:val="0"/>
                  <w:marTop w:val="0"/>
                  <w:marBottom w:val="0"/>
                  <w:divBdr>
                    <w:top w:val="none" w:sz="0" w:space="0" w:color="auto"/>
                    <w:left w:val="none" w:sz="0" w:space="0" w:color="auto"/>
                    <w:bottom w:val="none" w:sz="0" w:space="0" w:color="auto"/>
                    <w:right w:val="none" w:sz="0" w:space="0" w:color="auto"/>
                  </w:divBdr>
                  <w:divsChild>
                    <w:div w:id="16421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01876">
      <w:bodyDiv w:val="1"/>
      <w:marLeft w:val="0"/>
      <w:marRight w:val="0"/>
      <w:marTop w:val="0"/>
      <w:marBottom w:val="0"/>
      <w:divBdr>
        <w:top w:val="none" w:sz="0" w:space="0" w:color="auto"/>
        <w:left w:val="none" w:sz="0" w:space="0" w:color="auto"/>
        <w:bottom w:val="none" w:sz="0" w:space="0" w:color="auto"/>
        <w:right w:val="none" w:sz="0" w:space="0" w:color="auto"/>
      </w:divBdr>
    </w:div>
    <w:div w:id="1879316395">
      <w:bodyDiv w:val="1"/>
      <w:marLeft w:val="0"/>
      <w:marRight w:val="0"/>
      <w:marTop w:val="0"/>
      <w:marBottom w:val="0"/>
      <w:divBdr>
        <w:top w:val="none" w:sz="0" w:space="0" w:color="auto"/>
        <w:left w:val="none" w:sz="0" w:space="0" w:color="auto"/>
        <w:bottom w:val="none" w:sz="0" w:space="0" w:color="auto"/>
        <w:right w:val="none" w:sz="0" w:space="0" w:color="auto"/>
      </w:divBdr>
    </w:div>
    <w:div w:id="1881043349">
      <w:bodyDiv w:val="1"/>
      <w:marLeft w:val="0"/>
      <w:marRight w:val="0"/>
      <w:marTop w:val="0"/>
      <w:marBottom w:val="0"/>
      <w:divBdr>
        <w:top w:val="none" w:sz="0" w:space="0" w:color="auto"/>
        <w:left w:val="none" w:sz="0" w:space="0" w:color="auto"/>
        <w:bottom w:val="none" w:sz="0" w:space="0" w:color="auto"/>
        <w:right w:val="none" w:sz="0" w:space="0" w:color="auto"/>
      </w:divBdr>
    </w:div>
    <w:div w:id="1888951574">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
    <w:div w:id="1897885526">
      <w:bodyDiv w:val="1"/>
      <w:marLeft w:val="0"/>
      <w:marRight w:val="0"/>
      <w:marTop w:val="0"/>
      <w:marBottom w:val="0"/>
      <w:divBdr>
        <w:top w:val="none" w:sz="0" w:space="0" w:color="auto"/>
        <w:left w:val="none" w:sz="0" w:space="0" w:color="auto"/>
        <w:bottom w:val="none" w:sz="0" w:space="0" w:color="auto"/>
        <w:right w:val="none" w:sz="0" w:space="0" w:color="auto"/>
      </w:divBdr>
    </w:div>
    <w:div w:id="1914848193">
      <w:bodyDiv w:val="1"/>
      <w:marLeft w:val="0"/>
      <w:marRight w:val="0"/>
      <w:marTop w:val="0"/>
      <w:marBottom w:val="0"/>
      <w:divBdr>
        <w:top w:val="none" w:sz="0" w:space="0" w:color="auto"/>
        <w:left w:val="none" w:sz="0" w:space="0" w:color="auto"/>
        <w:bottom w:val="none" w:sz="0" w:space="0" w:color="auto"/>
        <w:right w:val="none" w:sz="0" w:space="0" w:color="auto"/>
      </w:divBdr>
    </w:div>
    <w:div w:id="1916015727">
      <w:bodyDiv w:val="1"/>
      <w:marLeft w:val="0"/>
      <w:marRight w:val="0"/>
      <w:marTop w:val="0"/>
      <w:marBottom w:val="0"/>
      <w:divBdr>
        <w:top w:val="none" w:sz="0" w:space="0" w:color="auto"/>
        <w:left w:val="none" w:sz="0" w:space="0" w:color="auto"/>
        <w:bottom w:val="none" w:sz="0" w:space="0" w:color="auto"/>
        <w:right w:val="none" w:sz="0" w:space="0" w:color="auto"/>
      </w:divBdr>
    </w:div>
    <w:div w:id="1917350431">
      <w:bodyDiv w:val="1"/>
      <w:marLeft w:val="0"/>
      <w:marRight w:val="0"/>
      <w:marTop w:val="0"/>
      <w:marBottom w:val="0"/>
      <w:divBdr>
        <w:top w:val="none" w:sz="0" w:space="0" w:color="auto"/>
        <w:left w:val="none" w:sz="0" w:space="0" w:color="auto"/>
        <w:bottom w:val="none" w:sz="0" w:space="0" w:color="auto"/>
        <w:right w:val="none" w:sz="0" w:space="0" w:color="auto"/>
      </w:divBdr>
    </w:div>
    <w:div w:id="1928003932">
      <w:bodyDiv w:val="1"/>
      <w:marLeft w:val="0"/>
      <w:marRight w:val="0"/>
      <w:marTop w:val="0"/>
      <w:marBottom w:val="0"/>
      <w:divBdr>
        <w:top w:val="none" w:sz="0" w:space="0" w:color="auto"/>
        <w:left w:val="none" w:sz="0" w:space="0" w:color="auto"/>
        <w:bottom w:val="none" w:sz="0" w:space="0" w:color="auto"/>
        <w:right w:val="none" w:sz="0" w:space="0" w:color="auto"/>
      </w:divBdr>
    </w:div>
    <w:div w:id="1932545612">
      <w:bodyDiv w:val="1"/>
      <w:marLeft w:val="0"/>
      <w:marRight w:val="0"/>
      <w:marTop w:val="0"/>
      <w:marBottom w:val="0"/>
      <w:divBdr>
        <w:top w:val="none" w:sz="0" w:space="0" w:color="auto"/>
        <w:left w:val="none" w:sz="0" w:space="0" w:color="auto"/>
        <w:bottom w:val="none" w:sz="0" w:space="0" w:color="auto"/>
        <w:right w:val="none" w:sz="0" w:space="0" w:color="auto"/>
      </w:divBdr>
    </w:div>
    <w:div w:id="1939560849">
      <w:bodyDiv w:val="1"/>
      <w:marLeft w:val="0"/>
      <w:marRight w:val="0"/>
      <w:marTop w:val="0"/>
      <w:marBottom w:val="0"/>
      <w:divBdr>
        <w:top w:val="none" w:sz="0" w:space="0" w:color="auto"/>
        <w:left w:val="none" w:sz="0" w:space="0" w:color="auto"/>
        <w:bottom w:val="none" w:sz="0" w:space="0" w:color="auto"/>
        <w:right w:val="none" w:sz="0" w:space="0" w:color="auto"/>
      </w:divBdr>
    </w:div>
    <w:div w:id="1946232063">
      <w:bodyDiv w:val="1"/>
      <w:marLeft w:val="0"/>
      <w:marRight w:val="0"/>
      <w:marTop w:val="0"/>
      <w:marBottom w:val="0"/>
      <w:divBdr>
        <w:top w:val="none" w:sz="0" w:space="0" w:color="auto"/>
        <w:left w:val="none" w:sz="0" w:space="0" w:color="auto"/>
        <w:bottom w:val="none" w:sz="0" w:space="0" w:color="auto"/>
        <w:right w:val="none" w:sz="0" w:space="0" w:color="auto"/>
      </w:divBdr>
    </w:div>
    <w:div w:id="1962417818">
      <w:bodyDiv w:val="1"/>
      <w:marLeft w:val="0"/>
      <w:marRight w:val="0"/>
      <w:marTop w:val="0"/>
      <w:marBottom w:val="0"/>
      <w:divBdr>
        <w:top w:val="none" w:sz="0" w:space="0" w:color="auto"/>
        <w:left w:val="none" w:sz="0" w:space="0" w:color="auto"/>
        <w:bottom w:val="none" w:sz="0" w:space="0" w:color="auto"/>
        <w:right w:val="none" w:sz="0" w:space="0" w:color="auto"/>
      </w:divBdr>
    </w:div>
    <w:div w:id="1963219255">
      <w:bodyDiv w:val="1"/>
      <w:marLeft w:val="0"/>
      <w:marRight w:val="0"/>
      <w:marTop w:val="0"/>
      <w:marBottom w:val="0"/>
      <w:divBdr>
        <w:top w:val="none" w:sz="0" w:space="0" w:color="auto"/>
        <w:left w:val="none" w:sz="0" w:space="0" w:color="auto"/>
        <w:bottom w:val="none" w:sz="0" w:space="0" w:color="auto"/>
        <w:right w:val="none" w:sz="0" w:space="0" w:color="auto"/>
      </w:divBdr>
    </w:div>
    <w:div w:id="1969704789">
      <w:bodyDiv w:val="1"/>
      <w:marLeft w:val="0"/>
      <w:marRight w:val="0"/>
      <w:marTop w:val="0"/>
      <w:marBottom w:val="0"/>
      <w:divBdr>
        <w:top w:val="none" w:sz="0" w:space="0" w:color="auto"/>
        <w:left w:val="none" w:sz="0" w:space="0" w:color="auto"/>
        <w:bottom w:val="none" w:sz="0" w:space="0" w:color="auto"/>
        <w:right w:val="none" w:sz="0" w:space="0" w:color="auto"/>
      </w:divBdr>
    </w:div>
    <w:div w:id="2003582204">
      <w:bodyDiv w:val="1"/>
      <w:marLeft w:val="0"/>
      <w:marRight w:val="0"/>
      <w:marTop w:val="0"/>
      <w:marBottom w:val="0"/>
      <w:divBdr>
        <w:top w:val="none" w:sz="0" w:space="0" w:color="auto"/>
        <w:left w:val="none" w:sz="0" w:space="0" w:color="auto"/>
        <w:bottom w:val="none" w:sz="0" w:space="0" w:color="auto"/>
        <w:right w:val="none" w:sz="0" w:space="0" w:color="auto"/>
      </w:divBdr>
    </w:div>
    <w:div w:id="2033418008">
      <w:bodyDiv w:val="1"/>
      <w:marLeft w:val="0"/>
      <w:marRight w:val="0"/>
      <w:marTop w:val="0"/>
      <w:marBottom w:val="0"/>
      <w:divBdr>
        <w:top w:val="none" w:sz="0" w:space="0" w:color="auto"/>
        <w:left w:val="none" w:sz="0" w:space="0" w:color="auto"/>
        <w:bottom w:val="none" w:sz="0" w:space="0" w:color="auto"/>
        <w:right w:val="none" w:sz="0" w:space="0" w:color="auto"/>
      </w:divBdr>
    </w:div>
    <w:div w:id="2047944706">
      <w:bodyDiv w:val="1"/>
      <w:marLeft w:val="0"/>
      <w:marRight w:val="0"/>
      <w:marTop w:val="0"/>
      <w:marBottom w:val="0"/>
      <w:divBdr>
        <w:top w:val="none" w:sz="0" w:space="0" w:color="auto"/>
        <w:left w:val="none" w:sz="0" w:space="0" w:color="auto"/>
        <w:bottom w:val="none" w:sz="0" w:space="0" w:color="auto"/>
        <w:right w:val="none" w:sz="0" w:space="0" w:color="auto"/>
      </w:divBdr>
    </w:div>
    <w:div w:id="2075660265">
      <w:bodyDiv w:val="1"/>
      <w:marLeft w:val="0"/>
      <w:marRight w:val="0"/>
      <w:marTop w:val="0"/>
      <w:marBottom w:val="0"/>
      <w:divBdr>
        <w:top w:val="none" w:sz="0" w:space="0" w:color="auto"/>
        <w:left w:val="none" w:sz="0" w:space="0" w:color="auto"/>
        <w:bottom w:val="none" w:sz="0" w:space="0" w:color="auto"/>
        <w:right w:val="none" w:sz="0" w:space="0" w:color="auto"/>
      </w:divBdr>
    </w:div>
    <w:div w:id="2102295928">
      <w:bodyDiv w:val="1"/>
      <w:marLeft w:val="0"/>
      <w:marRight w:val="0"/>
      <w:marTop w:val="0"/>
      <w:marBottom w:val="0"/>
      <w:divBdr>
        <w:top w:val="none" w:sz="0" w:space="0" w:color="auto"/>
        <w:left w:val="none" w:sz="0" w:space="0" w:color="auto"/>
        <w:bottom w:val="none" w:sz="0" w:space="0" w:color="auto"/>
        <w:right w:val="none" w:sz="0" w:space="0" w:color="auto"/>
      </w:divBdr>
    </w:div>
    <w:div w:id="2115712379">
      <w:bodyDiv w:val="1"/>
      <w:marLeft w:val="0"/>
      <w:marRight w:val="0"/>
      <w:marTop w:val="0"/>
      <w:marBottom w:val="0"/>
      <w:divBdr>
        <w:top w:val="none" w:sz="0" w:space="0" w:color="auto"/>
        <w:left w:val="none" w:sz="0" w:space="0" w:color="auto"/>
        <w:bottom w:val="none" w:sz="0" w:space="0" w:color="auto"/>
        <w:right w:val="none" w:sz="0" w:space="0" w:color="auto"/>
      </w:divBdr>
    </w:div>
    <w:div w:id="2124883487">
      <w:bodyDiv w:val="1"/>
      <w:marLeft w:val="0"/>
      <w:marRight w:val="0"/>
      <w:marTop w:val="0"/>
      <w:marBottom w:val="0"/>
      <w:divBdr>
        <w:top w:val="none" w:sz="0" w:space="0" w:color="auto"/>
        <w:left w:val="none" w:sz="0" w:space="0" w:color="auto"/>
        <w:bottom w:val="none" w:sz="0" w:space="0" w:color="auto"/>
        <w:right w:val="none" w:sz="0" w:space="0" w:color="auto"/>
      </w:divBdr>
    </w:div>
    <w:div w:id="213386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oinup.ec.europa.eu/collection/nifo-national-interoperability-framework-observatory/digital-public-administration-and-interoperability-national-level-luxembourg" TargetMode="External"/><Relationship Id="rId21" Type="http://schemas.openxmlformats.org/officeDocument/2006/relationships/image" Target="media/image8.emf"/><Relationship Id="rId42" Type="http://schemas.openxmlformats.org/officeDocument/2006/relationships/image" Target="media/image20.svg"/><Relationship Id="rId63" Type="http://schemas.openxmlformats.org/officeDocument/2006/relationships/hyperlink" Target="http://portal.education.lu/digital4education/" TargetMode="External"/><Relationship Id="rId84" Type="http://schemas.openxmlformats.org/officeDocument/2006/relationships/hyperlink" Target="https://digital-luxembourg.public.lu/initiatives/broadband-strategy-2021-25" TargetMode="External"/><Relationship Id="rId138" Type="http://schemas.openxmlformats.org/officeDocument/2006/relationships/hyperlink" Target="https://www.luxtrust.com/trust-services/" TargetMode="External"/><Relationship Id="rId159" Type="http://schemas.openxmlformats.org/officeDocument/2006/relationships/hyperlink" Target="https://www.c-3.lu/" TargetMode="External"/><Relationship Id="rId170" Type="http://schemas.openxmlformats.org/officeDocument/2006/relationships/hyperlink" Target="https://scoop4c.eu/news/luxembourg-implements-once-only-through-its-guichetlu-one-stop-shop" TargetMode="External"/><Relationship Id="rId191" Type="http://schemas.openxmlformats.org/officeDocument/2006/relationships/hyperlink" Target="https://europa.eu/youreurope/business/running-business/index_en.htm" TargetMode="External"/><Relationship Id="rId205" Type="http://schemas.openxmlformats.org/officeDocument/2006/relationships/image" Target="media/image31.png"/><Relationship Id="rId107" Type="http://schemas.openxmlformats.org/officeDocument/2006/relationships/hyperlink" Target="http://legilux.public.lu/eli/etat/leg/rgd/1993/09/02/n1/jo"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digital.gouvernement.lu/fr/dossiers/2021/AI4Gov.html" TargetMode="External"/><Relationship Id="rId74" Type="http://schemas.openxmlformats.org/officeDocument/2006/relationships/hyperlink" Target="https://meco.gouvernement.lu/" TargetMode="External"/><Relationship Id="rId128" Type="http://schemas.openxmlformats.org/officeDocument/2006/relationships/hyperlink" Target="https://cnpd.public.lu/en.html" TargetMode="External"/><Relationship Id="rId149" Type="http://schemas.openxmlformats.org/officeDocument/2006/relationships/hyperlink" Target="http://chd.lu/wps/portal/public/Accueil/Actualite" TargetMode="External"/><Relationship Id="rId5" Type="http://schemas.openxmlformats.org/officeDocument/2006/relationships/numbering" Target="numbering.xml"/><Relationship Id="rId95" Type="http://schemas.openxmlformats.org/officeDocument/2006/relationships/hyperlink" Target="http://eur-lex.europa.eu/LexUriServ/LexUriServ.do?uri=CELEX:31999L0093:en:HTML" TargetMode="External"/><Relationship Id="rId160" Type="http://schemas.openxmlformats.org/officeDocument/2006/relationships/hyperlink" Target="https://ctie.gouvernement.lu/en/e-administration/gouvcheck.html" TargetMode="External"/><Relationship Id="rId181" Type="http://schemas.openxmlformats.org/officeDocument/2006/relationships/hyperlink" Target="https://europa.eu/youreurope/citizens/index_en.htm" TargetMode="External"/><Relationship Id="rId216" Type="http://schemas.openxmlformats.org/officeDocument/2006/relationships/fontTable" Target="fontTable.xm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www.luxinnovation.lu/fr/" TargetMode="External"/><Relationship Id="rId64" Type="http://schemas.openxmlformats.org/officeDocument/2006/relationships/hyperlink" Target="https://digital-luxembourg.public.lu/initiatives/digital-inclusion" TargetMode="External"/><Relationship Id="rId118" Type="http://schemas.openxmlformats.org/officeDocument/2006/relationships/hyperlink" Target="https://digital.gouvernement.lu/en.html" TargetMode="External"/><Relationship Id="rId139" Type="http://schemas.openxmlformats.org/officeDocument/2006/relationships/hyperlink" Target="https://guichet.public.lu/fr/actualites/2021/juillet/05-app-myguichet.html" TargetMode="External"/><Relationship Id="rId85" Type="http://schemas.openxmlformats.org/officeDocument/2006/relationships/hyperlink" Target="https://digital-luxembourg.public.lu/stories/luxembourgs-5g-strategy" TargetMode="External"/><Relationship Id="rId150" Type="http://schemas.openxmlformats.org/officeDocument/2006/relationships/hyperlink" Target="http://www.douanes.public.lu" TargetMode="External"/><Relationship Id="rId171" Type="http://schemas.openxmlformats.org/officeDocument/2006/relationships/hyperlink" Target="https://guichet.public.lu/en/myguichet.html" TargetMode="External"/><Relationship Id="rId192" Type="http://schemas.openxmlformats.org/officeDocument/2006/relationships/hyperlink" Target="https://europa.eu/youreurope/business/taxation/index_en.htm" TargetMode="External"/><Relationship Id="rId206" Type="http://schemas.openxmlformats.org/officeDocument/2006/relationships/hyperlink" Target="https://lu.wavestone.com/en/"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legilux.public.lu/eli/etat/leg/loi/2019/12/20/a877/jo" TargetMode="External"/><Relationship Id="rId129" Type="http://schemas.openxmlformats.org/officeDocument/2006/relationships/hyperlink" Target="http://www.syvicol.lu/" TargetMode="External"/><Relationship Id="rId54" Type="http://schemas.openxmlformats.org/officeDocument/2006/relationships/hyperlink" Target="https://digital.gouvernement.lu/fr/actualites.gouvernement%2Bfr%2Bactualites%2Btoutes_actualites%2Bcommuniques%2B2020%2B12-decembre%2B08-berlin-hansen.html" TargetMode="External"/><Relationship Id="rId75" Type="http://schemas.openxmlformats.org/officeDocument/2006/relationships/hyperlink" Target="https://eumaster4hpc.uni.lu/" TargetMode="External"/><Relationship Id="rId96" Type="http://schemas.openxmlformats.org/officeDocument/2006/relationships/hyperlink" Target="https://gdpr.eu/" TargetMode="External"/><Relationship Id="rId140" Type="http://schemas.openxmlformats.org/officeDocument/2006/relationships/hyperlink" Target="http://www.etat.public.lu/fr/index.php" TargetMode="External"/><Relationship Id="rId161" Type="http://schemas.openxmlformats.org/officeDocument/2006/relationships/hyperlink" Target="http://www.marches.public.lu/" TargetMode="External"/><Relationship Id="rId182" Type="http://schemas.openxmlformats.org/officeDocument/2006/relationships/hyperlink" Target="https://europa.eu/youreurope/citizens/index_en.htm" TargetMode="External"/><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ctie.gouvernement.lu/en.html" TargetMode="External"/><Relationship Id="rId44" Type="http://schemas.openxmlformats.org/officeDocument/2006/relationships/image" Target="media/image21.png"/><Relationship Id="rId65" Type="http://schemas.openxmlformats.org/officeDocument/2006/relationships/hyperlink" Target="https://renow.public.lu/fr.html" TargetMode="External"/><Relationship Id="rId86" Type="http://schemas.openxmlformats.org/officeDocument/2006/relationships/hyperlink" Target="https://5gcroco.eu/" TargetMode="External"/><Relationship Id="rId130" Type="http://schemas.openxmlformats.org/officeDocument/2006/relationships/hyperlink" Target="http://www.sigi.lu/" TargetMode="External"/><Relationship Id="rId151" Type="http://schemas.openxmlformats.org/officeDocument/2006/relationships/hyperlink" Target="https://www.geoportail.lu/en/" TargetMode="External"/><Relationship Id="rId172" Type="http://schemas.openxmlformats.org/officeDocument/2006/relationships/hyperlink" Target="https://www.eucaris.net/" TargetMode="External"/><Relationship Id="rId193" Type="http://schemas.openxmlformats.org/officeDocument/2006/relationships/hyperlink" Target="https://europa.eu/youreurope/business/selling-in-eu/index_en.htm" TargetMode="External"/><Relationship Id="rId207" Type="http://schemas.openxmlformats.org/officeDocument/2006/relationships/hyperlink" Target="https://ec.europa.eu/isa2/news/new-level-cooperation-isa%C2%B2-building-interoperable-europe_en" TargetMode="External"/><Relationship Id="rId13" Type="http://schemas.openxmlformats.org/officeDocument/2006/relationships/image" Target="media/image3.png"/><Relationship Id="rId109" Type="http://schemas.openxmlformats.org/officeDocument/2006/relationships/hyperlink" Target="http://legilux.public.lu/eli/etat/leg/loi/2019/12/20/a877/jo" TargetMode="External"/><Relationship Id="rId34" Type="http://schemas.openxmlformats.org/officeDocument/2006/relationships/image" Target="media/image13.png"/><Relationship Id="rId55" Type="http://schemas.openxmlformats.org/officeDocument/2006/relationships/hyperlink" Target="https://digital-strategy.ec.europa.eu/en/news/berlin-declaration-digital-society-and-value-based-digital-government" TargetMode="External"/><Relationship Id="rId76" Type="http://schemas.openxmlformats.org/officeDocument/2006/relationships/hyperlink" Target="https://wwwfr.uni.lu/" TargetMode="External"/><Relationship Id="rId97" Type="http://schemas.openxmlformats.org/officeDocument/2006/relationships/hyperlink" Target="http://legilux.public.lu/eli/etat/leg/loi/2018/08/01/a686/jo" TargetMode="External"/><Relationship Id="rId120" Type="http://schemas.openxmlformats.org/officeDocument/2006/relationships/hyperlink" Target="https://digital.gouvernement.lu/en/axes.html" TargetMode="External"/><Relationship Id="rId141" Type="http://schemas.openxmlformats.org/officeDocument/2006/relationships/hyperlink" Target="http://gouvernement.lu/" TargetMode="External"/><Relationship Id="rId7" Type="http://schemas.openxmlformats.org/officeDocument/2006/relationships/settings" Target="settings.xml"/><Relationship Id="rId162" Type="http://schemas.openxmlformats.org/officeDocument/2006/relationships/hyperlink" Target="https://peppol.eu/" TargetMode="External"/><Relationship Id="rId183" Type="http://schemas.openxmlformats.org/officeDocument/2006/relationships/hyperlink" Target="https://europa.eu/youreurope/citizens/travel/index_en.htm"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22.svg"/><Relationship Id="rId66" Type="http://schemas.openxmlformats.org/officeDocument/2006/relationships/hyperlink" Target="https://digital.gouvernement.lu/en/publications/document-de-reference/panin-2021.html" TargetMode="External"/><Relationship Id="rId87" Type="http://schemas.openxmlformats.org/officeDocument/2006/relationships/hyperlink" Target="http://smc.gouvernement.lu/fr/actualites.gouv_smc%2Ben%2Bactualites%2Barticles%2B5GConference2021.html" TargetMode="External"/><Relationship Id="rId110" Type="http://schemas.openxmlformats.org/officeDocument/2006/relationships/hyperlink" Target="http://legilux.public.lu/eli/etat/leg/loi/2018/04/08/a243/jo" TargetMode="External"/><Relationship Id="rId131" Type="http://schemas.openxmlformats.org/officeDocument/2006/relationships/hyperlink" Target="https://cnpd.public.lu/en.html" TargetMode="External"/><Relationship Id="rId152" Type="http://schemas.openxmlformats.org/officeDocument/2006/relationships/hyperlink" Target="http://g-o.lu/ios" TargetMode="External"/><Relationship Id="rId173" Type="http://schemas.openxmlformats.org/officeDocument/2006/relationships/hyperlink" Target="https://gouvernement.lu/fr/actualites/toutes_actualites/communiques/2018/12-decembre/06-bettel-innovation-numerique.html" TargetMode="External"/><Relationship Id="rId194" Type="http://schemas.openxmlformats.org/officeDocument/2006/relationships/hyperlink" Target="https://europa.eu/youreurope/business/human-resources/index_en.htm" TargetMode="External"/><Relationship Id="rId208" Type="http://schemas.openxmlformats.org/officeDocument/2006/relationships/hyperlink" Target="https://digital-strategy.ec.europa.eu/en/activities/digital-programme"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4.jpeg"/><Relationship Id="rId56" Type="http://schemas.openxmlformats.org/officeDocument/2006/relationships/hyperlink" Target="https://digital.gouvernement.lu/en/dossiers/2019/NIF-2019.html" TargetMode="External"/><Relationship Id="rId77" Type="http://schemas.openxmlformats.org/officeDocument/2006/relationships/hyperlink" Target="https://www.upc.edu/ca" TargetMode="External"/><Relationship Id="rId100" Type="http://schemas.openxmlformats.org/officeDocument/2006/relationships/hyperlink" Target="https://cnpd.public.lu/en/legislation/droit-europ/union-europeenne/rgpd.html" TargetMode="External"/><Relationship Id="rId105" Type="http://schemas.openxmlformats.org/officeDocument/2006/relationships/hyperlink" Target="http://legilux.public.lu/eli/etat/leg/loi/2003/11/11/n1/jo" TargetMode="External"/><Relationship Id="rId126" Type="http://schemas.openxmlformats.org/officeDocument/2006/relationships/hyperlink" Target="http://www.mesr.public.lu/" TargetMode="External"/><Relationship Id="rId147" Type="http://schemas.openxmlformats.org/officeDocument/2006/relationships/hyperlink" Target="https://www.mobiliteit.lu/" TargetMode="External"/><Relationship Id="rId168" Type="http://schemas.openxmlformats.org/officeDocument/2006/relationships/hyperlink" Target="https://delano.lu/d/detail/news/entire-government-supports-google/212036" TargetMode="External"/><Relationship Id="rId8" Type="http://schemas.openxmlformats.org/officeDocument/2006/relationships/webSettings" Target="webSettings.xml"/><Relationship Id="rId51" Type="http://schemas.openxmlformats.org/officeDocument/2006/relationships/hyperlink" Target="https://digital-luxembourg.public.lu/" TargetMode="External"/><Relationship Id="rId72" Type="http://schemas.openxmlformats.org/officeDocument/2006/relationships/hyperlink" Target="https://digital.gouvernement.lu/fr/actualites.gouvernement%2Bfr%2Bactualites%2Btoutes_actualites%2Bcommuniques%2B2019%2B05-mai%2B23-hansen-blockchain.html" TargetMode="External"/><Relationship Id="rId93" Type="http://schemas.openxmlformats.org/officeDocument/2006/relationships/hyperlink" Target="http://legilux.public.lu/eli/etat/leg/loi/2000/08/14/n8/jo" TargetMode="External"/><Relationship Id="rId98" Type="http://schemas.openxmlformats.org/officeDocument/2006/relationships/hyperlink" Target="http://www.cnpd.lu/" TargetMode="External"/><Relationship Id="rId121" Type="http://schemas.openxmlformats.org/officeDocument/2006/relationships/hyperlink" Target="http://legilux.public.lu/eli/etat/leg/agd/2018/12/05/a1099/jo" TargetMode="External"/><Relationship Id="rId142" Type="http://schemas.openxmlformats.org/officeDocument/2006/relationships/hyperlink" Target="http://www.legilux.lu/" TargetMode="External"/><Relationship Id="rId163" Type="http://schemas.openxmlformats.org/officeDocument/2006/relationships/hyperlink" Target="https://www.digicash.lu/en/" TargetMode="External"/><Relationship Id="rId184" Type="http://schemas.openxmlformats.org/officeDocument/2006/relationships/hyperlink" Target="https://europa.eu/youreurope/citizens/work/index_en.htm" TargetMode="External"/><Relationship Id="rId189" Type="http://schemas.openxmlformats.org/officeDocument/2006/relationships/hyperlink" Target="https://europa.eu/youreurope/citizens/family/index_en.htm" TargetMode="External"/><Relationship Id="rId3" Type="http://schemas.openxmlformats.org/officeDocument/2006/relationships/customXml" Target="../customXml/item3.xml"/><Relationship Id="rId214" Type="http://schemas.openxmlformats.org/officeDocument/2006/relationships/hyperlink" Target="https://www.linkedin.com/in/interoperableeurope/" TargetMode="External"/><Relationship Id="rId25" Type="http://schemas.openxmlformats.org/officeDocument/2006/relationships/image" Target="media/image9.png"/><Relationship Id="rId46" Type="http://schemas.openxmlformats.org/officeDocument/2006/relationships/image" Target="media/image23.jpeg"/><Relationship Id="rId67" Type="http://schemas.openxmlformats.org/officeDocument/2006/relationships/hyperlink" Target="https://www.esante.lu/portal/fr/" TargetMode="External"/><Relationship Id="rId116" Type="http://schemas.openxmlformats.org/officeDocument/2006/relationships/image" Target="media/image25.jpg"/><Relationship Id="rId137" Type="http://schemas.openxmlformats.org/officeDocument/2006/relationships/hyperlink" Target="https://gouvernement.lu/fr/actualites/toutes_actualites/communiques/2018/06-juin/25-presentation-guichetlu.html" TargetMode="External"/><Relationship Id="rId158" Type="http://schemas.openxmlformats.org/officeDocument/2006/relationships/hyperlink" Target="https://www.luxtrust.com" TargetMode="External"/><Relationship Id="rId20" Type="http://schemas.openxmlformats.org/officeDocument/2006/relationships/image" Target="media/image7.emf"/><Relationship Id="rId41" Type="http://schemas.openxmlformats.org/officeDocument/2006/relationships/image" Target="media/image19.png"/><Relationship Id="rId62" Type="http://schemas.openxmlformats.org/officeDocument/2006/relationships/hyperlink" Target="https://men.public.lu/fr/publications/dossiers-presse/2019-2020/einfach-digital.html" TargetMode="External"/><Relationship Id="rId83" Type="http://schemas.openxmlformats.org/officeDocument/2006/relationships/hyperlink" Target="https://www.kth.se/en" TargetMode="External"/><Relationship Id="rId88" Type="http://schemas.openxmlformats.org/officeDocument/2006/relationships/image" Target="media/image24.jpeg"/><Relationship Id="rId111" Type="http://schemas.openxmlformats.org/officeDocument/2006/relationships/hyperlink" Target="http://legilux.public.lu/eli/etat/leg/loi/2019/05/16/a345/jo" TargetMode="External"/><Relationship Id="rId132" Type="http://schemas.openxmlformats.org/officeDocument/2006/relationships/image" Target="media/image26.jpeg"/><Relationship Id="rId153" Type="http://schemas.openxmlformats.org/officeDocument/2006/relationships/hyperlink" Target="http://www.vosidees.lu" TargetMode="External"/><Relationship Id="rId174" Type="http://schemas.openxmlformats.org/officeDocument/2006/relationships/hyperlink" Target="https://www.restena.lu/en/home-page" TargetMode="External"/><Relationship Id="rId179" Type="http://schemas.openxmlformats.org/officeDocument/2006/relationships/hyperlink" Target="http://www.luxtrust.com" TargetMode="External"/><Relationship Id="rId195" Type="http://schemas.openxmlformats.org/officeDocument/2006/relationships/hyperlink" Target="https://europa.eu/youreurope/business/product-requirements/index_en.htm" TargetMode="External"/><Relationship Id="rId209" Type="http://schemas.openxmlformats.org/officeDocument/2006/relationships/image" Target="media/image32.jpeg"/><Relationship Id="rId190" Type="http://schemas.openxmlformats.org/officeDocument/2006/relationships/hyperlink" Target="https://europa.eu/youreurope/citizens/consumers/index_en.htm" TargetMode="External"/><Relationship Id="rId204" Type="http://schemas.openxmlformats.org/officeDocument/2006/relationships/hyperlink" Target="https://lu.wavestone.com/en/" TargetMode="External"/><Relationship Id="rId15" Type="http://schemas.openxmlformats.org/officeDocument/2006/relationships/hyperlink" Target="http://ec.europa.eu/eurostat/data/database" TargetMode="External"/><Relationship Id="rId36" Type="http://schemas.openxmlformats.org/officeDocument/2006/relationships/image" Target="media/image15.png"/><Relationship Id="rId57" Type="http://schemas.openxmlformats.org/officeDocument/2006/relationships/hyperlink" Target="https://eur-lex.europa.eu/resource.html?uri=cellar:2c2f2554-0faf-11e7-8a35-01aa75ed71a1.0017.02/DOC_3&amp;format=PDF" TargetMode="External"/><Relationship Id="rId106" Type="http://schemas.openxmlformats.org/officeDocument/2006/relationships/hyperlink" Target="http://legilux.public.lu/eli/etat/leg/loi/2002/07/25/n8/jo" TargetMode="External"/><Relationship Id="rId127" Type="http://schemas.openxmlformats.org/officeDocument/2006/relationships/hyperlink" Target="https://mfp.gouvernement.lu/en.html"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gouvernement.lu/fr/publications/rapport-etude-analyse/minist-economie/intelligence-artificielle/data-driven-innovation.html" TargetMode="External"/><Relationship Id="rId73" Type="http://schemas.openxmlformats.org/officeDocument/2006/relationships/hyperlink" Target="https://digital.gouvernement.lu/en/dossiers/2022/ebsilux.html" TargetMode="External"/><Relationship Id="rId78" Type="http://schemas.openxmlformats.org/officeDocument/2006/relationships/hyperlink" Target="https://www.polimi.it/en/" TargetMode="External"/><Relationship Id="rId94" Type="http://schemas.openxmlformats.org/officeDocument/2006/relationships/hyperlink" Target="http://www.legilux.public.lu/leg/a/archives/2001/0712206/0712206.pdf" TargetMode="External"/><Relationship Id="rId99" Type="http://schemas.openxmlformats.org/officeDocument/2006/relationships/hyperlink" Target="http://data.legilux.public.lu/eli/etat/leg/loi/2018/08/01/a686/jo" TargetMode="External"/><Relationship Id="rId101" Type="http://schemas.openxmlformats.org/officeDocument/2006/relationships/hyperlink" Target="http://legilux.public.lu/eli/etat/leg/loi/2005/05/30/n4/jo" TargetMode="External"/><Relationship Id="rId122" Type="http://schemas.openxmlformats.org/officeDocument/2006/relationships/hyperlink" Target="https://ctie.gouvernement.lu/en.html" TargetMode="External"/><Relationship Id="rId143" Type="http://schemas.openxmlformats.org/officeDocument/2006/relationships/hyperlink" Target="https://data.public.lu/en/" TargetMode="External"/><Relationship Id="rId148" Type="http://schemas.openxmlformats.org/officeDocument/2006/relationships/hyperlink" Target="http://www.justice.public.lu/fr/index.html" TargetMode="External"/><Relationship Id="rId164" Type="http://schemas.openxmlformats.org/officeDocument/2006/relationships/hyperlink" Target="https://guichet.public.lu/en/citoyens/citoyennete/papiers-identite/carte-identite/nouv-carte-identite-adulte.html" TargetMode="External"/><Relationship Id="rId169" Type="http://schemas.openxmlformats.org/officeDocument/2006/relationships/hyperlink" Target="https://www.epo.org/index.html" TargetMode="External"/><Relationship Id="rId185" Type="http://schemas.openxmlformats.org/officeDocument/2006/relationships/hyperlink" Target="https://europa.eu/youreurope/citizens/vehicle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27.jpeg"/><Relationship Id="rId210" Type="http://schemas.openxmlformats.org/officeDocument/2006/relationships/image" Target="media/image33.png"/><Relationship Id="rId215" Type="http://schemas.openxmlformats.org/officeDocument/2006/relationships/footer" Target="footer4.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digital.gouvernement.lu/fr/axes.html" TargetMode="External"/><Relationship Id="rId68" Type="http://schemas.openxmlformats.org/officeDocument/2006/relationships/hyperlink" Target="https://gouvernement.lu/en/actualites/toutes_actualites/communiques/2020/01-janvier/20-schneider-technologies-sante.html" TargetMode="External"/><Relationship Id="rId89" Type="http://schemas.openxmlformats.org/officeDocument/2006/relationships/hyperlink" Target="http://legilux.public.lu/eli/etat/leg/loi/2019/05/28/a373/jo" TargetMode="External"/><Relationship Id="rId112" Type="http://schemas.openxmlformats.org/officeDocument/2006/relationships/hyperlink" Target="http://eur-lex.europa.eu/legal-content/EN/TXT/?uri=CELEX%3A32014L0055" TargetMode="External"/><Relationship Id="rId133" Type="http://schemas.openxmlformats.org/officeDocument/2006/relationships/hyperlink" Target="https://gouvernement.lu/en/actualites/toutes_actualites/communiques/2020/11-novembre/26-hansen-govtechlab.html" TargetMode="External"/><Relationship Id="rId154" Type="http://schemas.openxmlformats.org/officeDocument/2006/relationships/hyperlink" Target="https://www.zesumme-vereinfachen.lu/en-GB/" TargetMode="External"/><Relationship Id="rId175" Type="http://schemas.openxmlformats.org/officeDocument/2006/relationships/hyperlink" Target="https://www.lbr.lu/mjrcs/jsp/webapp/static/mjrcs/en/mjrcs/legal.html?pageTitle=footer.legalaspect" TargetMode="External"/><Relationship Id="rId196" Type="http://schemas.openxmlformats.org/officeDocument/2006/relationships/hyperlink" Target="https://europa.eu/youreurope/business/finance-funding/index_en.htm" TargetMode="External"/><Relationship Id="rId200" Type="http://schemas.openxmlformats.org/officeDocument/2006/relationships/footer" Target="footer1.xml"/><Relationship Id="rId16" Type="http://schemas.openxmlformats.org/officeDocument/2006/relationships/image" Target="media/image5.emf"/><Relationship Id="rId37" Type="http://schemas.openxmlformats.org/officeDocument/2006/relationships/image" Target="media/image16.svg"/><Relationship Id="rId58" Type="http://schemas.openxmlformats.org/officeDocument/2006/relationships/hyperlink" Target="http://portal.education.lu/digital4education/" TargetMode="External"/><Relationship Id="rId79" Type="http://schemas.openxmlformats.org/officeDocument/2006/relationships/hyperlink" Target="https://www.fau.de/" TargetMode="External"/><Relationship Id="rId102" Type="http://schemas.openxmlformats.org/officeDocument/2006/relationships/hyperlink" Target="http://legilux.public.lu/eli/etat/leg/loi/2013/06/19/n3/jo" TargetMode="External"/><Relationship Id="rId123" Type="http://schemas.openxmlformats.org/officeDocument/2006/relationships/hyperlink" Target="https://www.gouvernement.lu/3313499/minist_etat" TargetMode="External"/><Relationship Id="rId144" Type="http://schemas.openxmlformats.org/officeDocument/2006/relationships/hyperlink" Target="https://www.europeandataportal.eu/en/dashboard" TargetMode="External"/><Relationship Id="rId90" Type="http://schemas.openxmlformats.org/officeDocument/2006/relationships/hyperlink" Target="http://legilux.public.lu/eli/etat/leg/loi/2015/07/25/n1/jo" TargetMode="External"/><Relationship Id="rId165" Type="http://schemas.openxmlformats.org/officeDocument/2006/relationships/hyperlink" Target="https://guichet.public.lu/en/citoyens/citoyennete/papiers-identite/titre-voyage/passeport-biometrique.html" TargetMode="External"/><Relationship Id="rId186" Type="http://schemas.openxmlformats.org/officeDocument/2006/relationships/hyperlink" Target="https://europa.eu/youreurope/citizens/residence/index_en.htm" TargetMode="External"/><Relationship Id="rId211" Type="http://schemas.openxmlformats.org/officeDocument/2006/relationships/hyperlink" Target="https://mobile.twitter.com/InteroperableEU" TargetMode="External"/><Relationship Id="rId27" Type="http://schemas.openxmlformats.org/officeDocument/2006/relationships/image" Target="media/image10.png"/><Relationship Id="rId48" Type="http://schemas.openxmlformats.org/officeDocument/2006/relationships/hyperlink" Target="https://ctie.gouvernement.lu/fr/publications/2021/strategie-gouvernance-electronique-2021-2025.html" TargetMode="External"/><Relationship Id="rId69" Type="http://schemas.openxmlformats.org/officeDocument/2006/relationships/hyperlink" Target="https://gouvernement.lu/fr/actualites/toutes_actualites/communiques/2020/10-octobre/06-presentation-mydsp.html" TargetMode="External"/><Relationship Id="rId113" Type="http://schemas.openxmlformats.org/officeDocument/2006/relationships/hyperlink" Target="https://legilux.public.lu/eli/etat/leg/loi/2021/12/13/a869/jo" TargetMode="External"/><Relationship Id="rId134" Type="http://schemas.openxmlformats.org/officeDocument/2006/relationships/hyperlink" Target="https://govtechlab.public.lu/fr.html" TargetMode="External"/><Relationship Id="rId80" Type="http://schemas.openxmlformats.org/officeDocument/2006/relationships/hyperlink" Target="https://www.sorbonne-universite.fr/en" TargetMode="External"/><Relationship Id="rId155" Type="http://schemas.openxmlformats.org/officeDocument/2006/relationships/hyperlink" Target="http://www.justice.public.lu/fr/index.html" TargetMode="External"/><Relationship Id="rId176" Type="http://schemas.openxmlformats.org/officeDocument/2006/relationships/hyperlink" Target="https://digital-luxembourg.public.lu/initiatives/infrachain" TargetMode="External"/><Relationship Id="rId197" Type="http://schemas.openxmlformats.org/officeDocument/2006/relationships/hyperlink" Target="https://europa.eu/youreurope/business/dealing-with-customers/index_en.htm" TargetMode="External"/><Relationship Id="rId201" Type="http://schemas.openxmlformats.org/officeDocument/2006/relationships/footer" Target="footer2.xml"/><Relationship Id="rId17" Type="http://schemas.openxmlformats.org/officeDocument/2006/relationships/image" Target="media/image6.emf"/><Relationship Id="rId38" Type="http://schemas.openxmlformats.org/officeDocument/2006/relationships/hyperlink" Target="https://digital-luxembourg.public.lu/initiatives/broadband-strategy-2021-25" TargetMode="External"/><Relationship Id="rId59" Type="http://schemas.openxmlformats.org/officeDocument/2006/relationships/hyperlink" Target="http://info.edusphere.lu/" TargetMode="External"/><Relationship Id="rId103" Type="http://schemas.openxmlformats.org/officeDocument/2006/relationships/hyperlink" Target="http://eli.legilux.public.lu/eli/etat/leg/loi/2002/12/19/n1" TargetMode="External"/><Relationship Id="rId124" Type="http://schemas.openxmlformats.org/officeDocument/2006/relationships/hyperlink" Target="http://www.eco.public.lu/" TargetMode="External"/><Relationship Id="rId70" Type="http://schemas.openxmlformats.org/officeDocument/2006/relationships/hyperlink" Target="https://digital-luxembourg.public.lu/news/luxembourg-gains-access-ai-technology-expertise-new-nvidia-partnership" TargetMode="External"/><Relationship Id="rId91" Type="http://schemas.openxmlformats.org/officeDocument/2006/relationships/hyperlink" Target="http://legilux.public.lu/eli/etat/leg/loi/2018/09/14/a883/jo" TargetMode="External"/><Relationship Id="rId145" Type="http://schemas.openxmlformats.org/officeDocument/2006/relationships/hyperlink" Target="http://www.sante.public.lu/fr/index.php" TargetMode="External"/><Relationship Id="rId166" Type="http://schemas.openxmlformats.org/officeDocument/2006/relationships/hyperlink" Target="https://datacenters-in-europe.com/data-centers/" TargetMode="External"/><Relationship Id="rId187" Type="http://schemas.openxmlformats.org/officeDocument/2006/relationships/hyperlink" Target="https://europa.eu/youreurope/citizens/education/index_en.htm" TargetMode="External"/><Relationship Id="rId1" Type="http://schemas.openxmlformats.org/officeDocument/2006/relationships/customXml" Target="../customXml/item1.xml"/><Relationship Id="rId212" Type="http://schemas.openxmlformats.org/officeDocument/2006/relationships/hyperlink" Target="https://twitter.com/Joinup_eu"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fonction-publique.public.lu/fr/plus/actualites/articles-actualites/2017/04/20170403_Einfach-Letzebuerg.html" TargetMode="External"/><Relationship Id="rId114" Type="http://schemas.openxmlformats.org/officeDocument/2006/relationships/hyperlink" Target="http://legilux.public.lu/eli/etat/leg/loi/2019/03/01/a111/jo" TargetMode="External"/><Relationship Id="rId60" Type="http://schemas.openxmlformats.org/officeDocument/2006/relationships/hyperlink" Target="http://www.mathematic.lu/" TargetMode="External"/><Relationship Id="rId81" Type="http://schemas.openxmlformats.org/officeDocument/2006/relationships/hyperlink" Target="https://www.uni-sofia.bg/eng" TargetMode="External"/><Relationship Id="rId135" Type="http://schemas.openxmlformats.org/officeDocument/2006/relationships/hyperlink" Target="https://luxembourg.public.lu/en.html" TargetMode="External"/><Relationship Id="rId156" Type="http://schemas.openxmlformats.org/officeDocument/2006/relationships/hyperlink" Target="https://ctie.gouvernement.lu/en.html" TargetMode="External"/><Relationship Id="rId177" Type="http://schemas.openxmlformats.org/officeDocument/2006/relationships/hyperlink" Target="https://gouvernement.lu/fr/actualites/toutes_actualites/communiques/2019/05-mai/23-hansen-blockchain.html" TargetMode="External"/><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7.png"/><Relationship Id="rId50" Type="http://schemas.openxmlformats.org/officeDocument/2006/relationships/hyperlink" Target="file:///C:\Users\WBO622\AppData\Local\Microsoft\Windows\INetCache\Content.Outlook\XTT3TO3G\zesumme-vereinfachen.lu" TargetMode="External"/><Relationship Id="rId104" Type="http://schemas.openxmlformats.org/officeDocument/2006/relationships/hyperlink" Target="http://legilux.public.lu/eli/etat/leg/loi/2002/07/25/n8/jo" TargetMode="External"/><Relationship Id="rId125" Type="http://schemas.openxmlformats.org/officeDocument/2006/relationships/hyperlink" Target="https://mfin.gouvernement.lu/en.html" TargetMode="External"/><Relationship Id="rId146" Type="http://schemas.openxmlformats.org/officeDocument/2006/relationships/hyperlink" Target="https://transports.public.lu/fr.html" TargetMode="External"/><Relationship Id="rId167" Type="http://schemas.openxmlformats.org/officeDocument/2006/relationships/hyperlink" Target="https://digital-luxembourg.public.lu/priorities/infrastructure/data-centers" TargetMode="External"/><Relationship Id="rId188" Type="http://schemas.openxmlformats.org/officeDocument/2006/relationships/hyperlink" Target="https://europa.eu/youreurope/citizens/health/index_en.htm" TargetMode="External"/><Relationship Id="rId71" Type="http://schemas.openxmlformats.org/officeDocument/2006/relationships/hyperlink" Target="https://gouvernement.lu/dam-assets/documents/actualites/2018/06-juin/13-ilnas-blockchain.pdf" TargetMode="External"/><Relationship Id="rId92" Type="http://schemas.openxmlformats.org/officeDocument/2006/relationships/hyperlink" Target="https://legilux.public.lu/eli/etat/leg/loi/2020/07/17/a644/jo" TargetMode="External"/><Relationship Id="rId213" Type="http://schemas.openxmlformats.org/officeDocument/2006/relationships/image" Target="media/image34.emf"/><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18.svg"/><Relationship Id="rId115" Type="http://schemas.openxmlformats.org/officeDocument/2006/relationships/hyperlink" Target="https://legilux.public.lu/eli/etat/leg/loi/2021/01/22/a43/jo" TargetMode="External"/><Relationship Id="rId136" Type="http://schemas.openxmlformats.org/officeDocument/2006/relationships/hyperlink" Target="https://guichet.public.lu/en.html" TargetMode="External"/><Relationship Id="rId157" Type="http://schemas.openxmlformats.org/officeDocument/2006/relationships/hyperlink" Target="https://ec.europa.eu/isa2/solutions/testa_en" TargetMode="External"/><Relationship Id="rId178" Type="http://schemas.openxmlformats.org/officeDocument/2006/relationships/hyperlink" Target="http://www.itone.lu/actualites/luxembourg-notary-Blockchain-kickoff-first-europe" TargetMode="External"/><Relationship Id="rId61" Type="http://schemas.openxmlformats.org/officeDocument/2006/relationships/hyperlink" Target="http://portal.education.lu/dcl" TargetMode="External"/><Relationship Id="rId82" Type="http://schemas.openxmlformats.org/officeDocument/2006/relationships/hyperlink" Target="https://www.usi.ch/en" TargetMode="External"/><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hyperlink" Target="http://appsso.eurostat.ec.europa.eu/nui/show.do?dataset=isoc_bde15ei&amp;lang=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30.jpeg"/></Relationships>
</file>

<file path=word/_rels/footer4.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E52CF-4E49-493B-995C-ADD2B4472388}">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88EBE24E-F960-40AB-8364-02552EF9DF4F}">
  <ds:schemaRefs>
    <ds:schemaRef ds:uri="http://schemas.microsoft.com/sharepoint/v3/contenttype/forms"/>
  </ds:schemaRefs>
</ds:datastoreItem>
</file>

<file path=customXml/itemProps3.xml><?xml version="1.0" encoding="utf-8"?>
<ds:datastoreItem xmlns:ds="http://schemas.openxmlformats.org/officeDocument/2006/customXml" ds:itemID="{E1768ABC-0A85-4F2E-9108-2D0C47786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634431-B537-4EB8-A98F-55D2AD98B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44</Pages>
  <Words>16152</Words>
  <Characters>92070</Characters>
  <Application>Microsoft Office Word</Application>
  <DocSecurity>0</DocSecurity>
  <Lines>767</Lines>
  <Paragraphs>216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108006</CharactersWithSpaces>
  <SharedDoc>false</SharedDoc>
  <HLinks>
    <vt:vector size="1020" baseType="variant">
      <vt:variant>
        <vt:i4>4980827</vt:i4>
      </vt:variant>
      <vt:variant>
        <vt:i4>531</vt:i4>
      </vt:variant>
      <vt:variant>
        <vt:i4>0</vt:i4>
      </vt:variant>
      <vt:variant>
        <vt:i4>5</vt:i4>
      </vt:variant>
      <vt:variant>
        <vt:lpwstr>https://www.linkedin.com/in/interoperableeurope/</vt:lpwstr>
      </vt:variant>
      <vt:variant>
        <vt:lpwstr/>
      </vt:variant>
      <vt:variant>
        <vt:i4>852092</vt:i4>
      </vt:variant>
      <vt:variant>
        <vt:i4>528</vt:i4>
      </vt:variant>
      <vt:variant>
        <vt:i4>0</vt:i4>
      </vt:variant>
      <vt:variant>
        <vt:i4>5</vt:i4>
      </vt:variant>
      <vt:variant>
        <vt:lpwstr>https://twitter.com/Joinup_eu</vt:lpwstr>
      </vt:variant>
      <vt:variant>
        <vt:lpwstr/>
      </vt:variant>
      <vt:variant>
        <vt:i4>7864428</vt:i4>
      </vt:variant>
      <vt:variant>
        <vt:i4>525</vt:i4>
      </vt:variant>
      <vt:variant>
        <vt:i4>0</vt:i4>
      </vt:variant>
      <vt:variant>
        <vt:i4>5</vt:i4>
      </vt:variant>
      <vt:variant>
        <vt:lpwstr>https://mobile.twitter.com/InteroperableEU</vt:lpwstr>
      </vt:variant>
      <vt:variant>
        <vt:lpwstr/>
      </vt:variant>
      <vt:variant>
        <vt:i4>4718608</vt:i4>
      </vt:variant>
      <vt:variant>
        <vt:i4>522</vt:i4>
      </vt:variant>
      <vt:variant>
        <vt:i4>0</vt:i4>
      </vt:variant>
      <vt:variant>
        <vt:i4>5</vt:i4>
      </vt:variant>
      <vt:variant>
        <vt:lpwstr>https://digital-strategy.ec.europa.eu/en/activities/digital-programme</vt:lpwstr>
      </vt:variant>
      <vt:variant>
        <vt:lpwstr/>
      </vt:variant>
      <vt:variant>
        <vt:i4>7602205</vt:i4>
      </vt:variant>
      <vt:variant>
        <vt:i4>519</vt:i4>
      </vt:variant>
      <vt:variant>
        <vt:i4>0</vt:i4>
      </vt:variant>
      <vt:variant>
        <vt:i4>5</vt:i4>
      </vt:variant>
      <vt:variant>
        <vt:lpwstr>https://ec.europa.eu/isa2/news/new-level-cooperation-isa%C2%B2-building-interoperable-europe_en</vt:lpwstr>
      </vt:variant>
      <vt:variant>
        <vt:lpwstr/>
      </vt:variant>
      <vt:variant>
        <vt:i4>5767196</vt:i4>
      </vt:variant>
      <vt:variant>
        <vt:i4>516</vt:i4>
      </vt:variant>
      <vt:variant>
        <vt:i4>0</vt:i4>
      </vt:variant>
      <vt:variant>
        <vt:i4>5</vt:i4>
      </vt:variant>
      <vt:variant>
        <vt:lpwstr>https://lu.wavestone.com/en/</vt:lpwstr>
      </vt:variant>
      <vt:variant>
        <vt:lpwstr/>
      </vt:variant>
      <vt:variant>
        <vt:i4>589940</vt:i4>
      </vt:variant>
      <vt:variant>
        <vt:i4>513</vt:i4>
      </vt:variant>
      <vt:variant>
        <vt:i4>0</vt:i4>
      </vt:variant>
      <vt:variant>
        <vt:i4>5</vt:i4>
      </vt:variant>
      <vt:variant>
        <vt:lpwstr>https://europa.eu/youreurope/business/dealing-with-customers/index_en.htm</vt:lpwstr>
      </vt:variant>
      <vt:variant>
        <vt:lpwstr/>
      </vt:variant>
      <vt:variant>
        <vt:i4>4718717</vt:i4>
      </vt:variant>
      <vt:variant>
        <vt:i4>510</vt:i4>
      </vt:variant>
      <vt:variant>
        <vt:i4>0</vt:i4>
      </vt:variant>
      <vt:variant>
        <vt:i4>5</vt:i4>
      </vt:variant>
      <vt:variant>
        <vt:lpwstr>https://europa.eu/youreurope/business/finance-funding/index_en.htm</vt:lpwstr>
      </vt:variant>
      <vt:variant>
        <vt:lpwstr/>
      </vt:variant>
      <vt:variant>
        <vt:i4>6357071</vt:i4>
      </vt:variant>
      <vt:variant>
        <vt:i4>507</vt:i4>
      </vt:variant>
      <vt:variant>
        <vt:i4>0</vt:i4>
      </vt:variant>
      <vt:variant>
        <vt:i4>5</vt:i4>
      </vt:variant>
      <vt:variant>
        <vt:lpwstr>https://europa.eu/youreurope/business/product-requirements/index_en.htm</vt:lpwstr>
      </vt:variant>
      <vt:variant>
        <vt:lpwstr/>
      </vt:variant>
      <vt:variant>
        <vt:i4>5570679</vt:i4>
      </vt:variant>
      <vt:variant>
        <vt:i4>504</vt:i4>
      </vt:variant>
      <vt:variant>
        <vt:i4>0</vt:i4>
      </vt:variant>
      <vt:variant>
        <vt:i4>5</vt:i4>
      </vt:variant>
      <vt:variant>
        <vt:lpwstr>https://europa.eu/youreurope/business/human-resources/index_en.htm</vt:lpwstr>
      </vt:variant>
      <vt:variant>
        <vt:lpwstr/>
      </vt:variant>
      <vt:variant>
        <vt:i4>3145816</vt:i4>
      </vt:variant>
      <vt:variant>
        <vt:i4>501</vt:i4>
      </vt:variant>
      <vt:variant>
        <vt:i4>0</vt:i4>
      </vt:variant>
      <vt:variant>
        <vt:i4>5</vt:i4>
      </vt:variant>
      <vt:variant>
        <vt:lpwstr>https://europa.eu/youreurope/business/selling-in-eu/index_en.htm</vt:lpwstr>
      </vt:variant>
      <vt:variant>
        <vt:lpwstr/>
      </vt:variant>
      <vt:variant>
        <vt:i4>2883672</vt:i4>
      </vt:variant>
      <vt:variant>
        <vt:i4>498</vt:i4>
      </vt:variant>
      <vt:variant>
        <vt:i4>0</vt:i4>
      </vt:variant>
      <vt:variant>
        <vt:i4>5</vt:i4>
      </vt:variant>
      <vt:variant>
        <vt:lpwstr>https://europa.eu/youreurope/business/taxation/index_en.htm</vt:lpwstr>
      </vt:variant>
      <vt:variant>
        <vt:lpwstr/>
      </vt:variant>
      <vt:variant>
        <vt:i4>7929937</vt:i4>
      </vt:variant>
      <vt:variant>
        <vt:i4>495</vt:i4>
      </vt:variant>
      <vt:variant>
        <vt:i4>0</vt:i4>
      </vt:variant>
      <vt:variant>
        <vt:i4>5</vt:i4>
      </vt:variant>
      <vt:variant>
        <vt:lpwstr>https://europa.eu/youreurope/business/running-business/index_en.htm</vt:lpwstr>
      </vt:variant>
      <vt:variant>
        <vt:lpwstr/>
      </vt:variant>
      <vt:variant>
        <vt:i4>8192010</vt:i4>
      </vt:variant>
      <vt:variant>
        <vt:i4>492</vt:i4>
      </vt:variant>
      <vt:variant>
        <vt:i4>0</vt:i4>
      </vt:variant>
      <vt:variant>
        <vt:i4>5</vt:i4>
      </vt:variant>
      <vt:variant>
        <vt:lpwstr>https://europa.eu/youreurope/citizens/consumers/index_en.htm</vt:lpwstr>
      </vt:variant>
      <vt:variant>
        <vt:lpwstr/>
      </vt:variant>
      <vt:variant>
        <vt:i4>5570612</vt:i4>
      </vt:variant>
      <vt:variant>
        <vt:i4>489</vt:i4>
      </vt:variant>
      <vt:variant>
        <vt:i4>0</vt:i4>
      </vt:variant>
      <vt:variant>
        <vt:i4>5</vt:i4>
      </vt:variant>
      <vt:variant>
        <vt:lpwstr>https://europa.eu/youreurope/citizens/family/index_en.htm</vt:lpwstr>
      </vt:variant>
      <vt:variant>
        <vt:lpwstr/>
      </vt:variant>
      <vt:variant>
        <vt:i4>4522030</vt:i4>
      </vt:variant>
      <vt:variant>
        <vt:i4>486</vt:i4>
      </vt:variant>
      <vt:variant>
        <vt:i4>0</vt:i4>
      </vt:variant>
      <vt:variant>
        <vt:i4>5</vt:i4>
      </vt:variant>
      <vt:variant>
        <vt:lpwstr>https://europa.eu/youreurope/citizens/health/index_en.htm</vt:lpwstr>
      </vt:variant>
      <vt:variant>
        <vt:lpwstr/>
      </vt:variant>
      <vt:variant>
        <vt:i4>6422546</vt:i4>
      </vt:variant>
      <vt:variant>
        <vt:i4>483</vt:i4>
      </vt:variant>
      <vt:variant>
        <vt:i4>0</vt:i4>
      </vt:variant>
      <vt:variant>
        <vt:i4>5</vt:i4>
      </vt:variant>
      <vt:variant>
        <vt:lpwstr>https://europa.eu/youreurope/citizens/education/index_en.htm</vt:lpwstr>
      </vt:variant>
      <vt:variant>
        <vt:lpwstr/>
      </vt:variant>
      <vt:variant>
        <vt:i4>7602186</vt:i4>
      </vt:variant>
      <vt:variant>
        <vt:i4>480</vt:i4>
      </vt:variant>
      <vt:variant>
        <vt:i4>0</vt:i4>
      </vt:variant>
      <vt:variant>
        <vt:i4>5</vt:i4>
      </vt:variant>
      <vt:variant>
        <vt:lpwstr>https://europa.eu/youreurope/citizens/residence/index_en.htm</vt:lpwstr>
      </vt:variant>
      <vt:variant>
        <vt:lpwstr/>
      </vt:variant>
      <vt:variant>
        <vt:i4>3604555</vt:i4>
      </vt:variant>
      <vt:variant>
        <vt:i4>477</vt:i4>
      </vt:variant>
      <vt:variant>
        <vt:i4>0</vt:i4>
      </vt:variant>
      <vt:variant>
        <vt:i4>5</vt:i4>
      </vt:variant>
      <vt:variant>
        <vt:lpwstr>https://europa.eu/youreurope/citizens/vehicles/index_en.htm</vt:lpwstr>
      </vt:variant>
      <vt:variant>
        <vt:lpwstr/>
      </vt:variant>
      <vt:variant>
        <vt:i4>2097238</vt:i4>
      </vt:variant>
      <vt:variant>
        <vt:i4>474</vt:i4>
      </vt:variant>
      <vt:variant>
        <vt:i4>0</vt:i4>
      </vt:variant>
      <vt:variant>
        <vt:i4>5</vt:i4>
      </vt:variant>
      <vt:variant>
        <vt:lpwstr>https://europa.eu/youreurope/citizens/work/index_en.htm</vt:lpwstr>
      </vt:variant>
      <vt:variant>
        <vt:lpwstr/>
      </vt:variant>
      <vt:variant>
        <vt:i4>4980771</vt:i4>
      </vt:variant>
      <vt:variant>
        <vt:i4>471</vt:i4>
      </vt:variant>
      <vt:variant>
        <vt:i4>0</vt:i4>
      </vt:variant>
      <vt:variant>
        <vt:i4>5</vt:i4>
      </vt:variant>
      <vt:variant>
        <vt:lpwstr>https://europa.eu/youreurope/citizens/travel/index_en.htm</vt:lpwstr>
      </vt:variant>
      <vt:variant>
        <vt:lpwstr/>
      </vt:variant>
      <vt:variant>
        <vt:i4>5308516</vt:i4>
      </vt:variant>
      <vt:variant>
        <vt:i4>468</vt:i4>
      </vt:variant>
      <vt:variant>
        <vt:i4>0</vt:i4>
      </vt:variant>
      <vt:variant>
        <vt:i4>5</vt:i4>
      </vt:variant>
      <vt:variant>
        <vt:lpwstr>https://europa.eu/youreurope/citizens/index_en.htm</vt:lpwstr>
      </vt:variant>
      <vt:variant>
        <vt:lpwstr/>
      </vt:variant>
      <vt:variant>
        <vt:i4>5308516</vt:i4>
      </vt:variant>
      <vt:variant>
        <vt:i4>465</vt:i4>
      </vt:variant>
      <vt:variant>
        <vt:i4>0</vt:i4>
      </vt:variant>
      <vt:variant>
        <vt:i4>5</vt:i4>
      </vt:variant>
      <vt:variant>
        <vt:lpwstr>https://europa.eu/youreurope/citizens/index_en.htm</vt:lpwstr>
      </vt:variant>
      <vt:variant>
        <vt:lpwstr/>
      </vt:variant>
      <vt:variant>
        <vt:i4>4259876</vt:i4>
      </vt:variant>
      <vt:variant>
        <vt:i4>462</vt:i4>
      </vt:variant>
      <vt:variant>
        <vt:i4>0</vt:i4>
      </vt:variant>
      <vt:variant>
        <vt:i4>5</vt:i4>
      </vt:variant>
      <vt:variant>
        <vt:lpwstr>https://gouvernement.lu/fr/actualites/toutes_actualites/communiques/2019/05-mai/23-hansen-blockchain.html</vt:lpwstr>
      </vt:variant>
      <vt:variant>
        <vt:lpwstr/>
      </vt:variant>
      <vt:variant>
        <vt:i4>5242974</vt:i4>
      </vt:variant>
      <vt:variant>
        <vt:i4>459</vt:i4>
      </vt:variant>
      <vt:variant>
        <vt:i4>0</vt:i4>
      </vt:variant>
      <vt:variant>
        <vt:i4>5</vt:i4>
      </vt:variant>
      <vt:variant>
        <vt:lpwstr>http://www.luxtrust.com/</vt:lpwstr>
      </vt:variant>
      <vt:variant>
        <vt:lpwstr/>
      </vt:variant>
      <vt:variant>
        <vt:i4>196614</vt:i4>
      </vt:variant>
      <vt:variant>
        <vt:i4>456</vt:i4>
      </vt:variant>
      <vt:variant>
        <vt:i4>0</vt:i4>
      </vt:variant>
      <vt:variant>
        <vt:i4>5</vt:i4>
      </vt:variant>
      <vt:variant>
        <vt:lpwstr>http://www.itone.lu/actualites/luxembourg-notary-Blockchain-kickoff-first-europe</vt:lpwstr>
      </vt:variant>
      <vt:variant>
        <vt:lpwstr/>
      </vt:variant>
      <vt:variant>
        <vt:i4>6946926</vt:i4>
      </vt:variant>
      <vt:variant>
        <vt:i4>453</vt:i4>
      </vt:variant>
      <vt:variant>
        <vt:i4>0</vt:i4>
      </vt:variant>
      <vt:variant>
        <vt:i4>5</vt:i4>
      </vt:variant>
      <vt:variant>
        <vt:lpwstr>https://digital-luxembourg.public.lu/initiatives/infrachain</vt:lpwstr>
      </vt:variant>
      <vt:variant>
        <vt:lpwstr/>
      </vt:variant>
      <vt:variant>
        <vt:i4>5898266</vt:i4>
      </vt:variant>
      <vt:variant>
        <vt:i4>450</vt:i4>
      </vt:variant>
      <vt:variant>
        <vt:i4>0</vt:i4>
      </vt:variant>
      <vt:variant>
        <vt:i4>5</vt:i4>
      </vt:variant>
      <vt:variant>
        <vt:lpwstr>https://www.lbr.lu/mjrcs/jsp/webapp/static/mjrcs/en/mjrcs/legal.html?pageTitle=footer.legalaspect</vt:lpwstr>
      </vt:variant>
      <vt:variant>
        <vt:lpwstr/>
      </vt:variant>
      <vt:variant>
        <vt:i4>3866657</vt:i4>
      </vt:variant>
      <vt:variant>
        <vt:i4>447</vt:i4>
      </vt:variant>
      <vt:variant>
        <vt:i4>0</vt:i4>
      </vt:variant>
      <vt:variant>
        <vt:i4>5</vt:i4>
      </vt:variant>
      <vt:variant>
        <vt:lpwstr>https://www.restena.lu/en/home-page</vt:lpwstr>
      </vt:variant>
      <vt:variant>
        <vt:lpwstr/>
      </vt:variant>
      <vt:variant>
        <vt:i4>917537</vt:i4>
      </vt:variant>
      <vt:variant>
        <vt:i4>444</vt:i4>
      </vt:variant>
      <vt:variant>
        <vt:i4>0</vt:i4>
      </vt:variant>
      <vt:variant>
        <vt:i4>5</vt:i4>
      </vt:variant>
      <vt:variant>
        <vt:lpwstr>https://gouvernement.lu/fr/actualites/toutes_actualites/communiques/2018/12-decembre/06-bettel-innovation-numerique.html</vt:lpwstr>
      </vt:variant>
      <vt:variant>
        <vt:lpwstr/>
      </vt:variant>
      <vt:variant>
        <vt:i4>5308509</vt:i4>
      </vt:variant>
      <vt:variant>
        <vt:i4>441</vt:i4>
      </vt:variant>
      <vt:variant>
        <vt:i4>0</vt:i4>
      </vt:variant>
      <vt:variant>
        <vt:i4>5</vt:i4>
      </vt:variant>
      <vt:variant>
        <vt:lpwstr>https://www.eucaris.net/</vt:lpwstr>
      </vt:variant>
      <vt:variant>
        <vt:lpwstr/>
      </vt:variant>
      <vt:variant>
        <vt:i4>6357096</vt:i4>
      </vt:variant>
      <vt:variant>
        <vt:i4>438</vt:i4>
      </vt:variant>
      <vt:variant>
        <vt:i4>0</vt:i4>
      </vt:variant>
      <vt:variant>
        <vt:i4>5</vt:i4>
      </vt:variant>
      <vt:variant>
        <vt:lpwstr>https://guichet.public.lu/en/myguichet.html</vt:lpwstr>
      </vt:variant>
      <vt:variant>
        <vt:lpwstr/>
      </vt:variant>
      <vt:variant>
        <vt:i4>3932200</vt:i4>
      </vt:variant>
      <vt:variant>
        <vt:i4>435</vt:i4>
      </vt:variant>
      <vt:variant>
        <vt:i4>0</vt:i4>
      </vt:variant>
      <vt:variant>
        <vt:i4>5</vt:i4>
      </vt:variant>
      <vt:variant>
        <vt:lpwstr>https://scoop4c.eu/news/luxembourg-implements-once-only-through-its-guichetlu-one-stop-shop</vt:lpwstr>
      </vt:variant>
      <vt:variant>
        <vt:lpwstr/>
      </vt:variant>
      <vt:variant>
        <vt:i4>7733298</vt:i4>
      </vt:variant>
      <vt:variant>
        <vt:i4>432</vt:i4>
      </vt:variant>
      <vt:variant>
        <vt:i4>0</vt:i4>
      </vt:variant>
      <vt:variant>
        <vt:i4>5</vt:i4>
      </vt:variant>
      <vt:variant>
        <vt:lpwstr>https://www.epo.org/index.html</vt:lpwstr>
      </vt:variant>
      <vt:variant>
        <vt:lpwstr/>
      </vt:variant>
      <vt:variant>
        <vt:i4>2031625</vt:i4>
      </vt:variant>
      <vt:variant>
        <vt:i4>429</vt:i4>
      </vt:variant>
      <vt:variant>
        <vt:i4>0</vt:i4>
      </vt:variant>
      <vt:variant>
        <vt:i4>5</vt:i4>
      </vt:variant>
      <vt:variant>
        <vt:lpwstr>https://delano.lu/d/detail/news/entire-government-supports-google/212036</vt:lpwstr>
      </vt:variant>
      <vt:variant>
        <vt:lpwstr/>
      </vt:variant>
      <vt:variant>
        <vt:i4>7864424</vt:i4>
      </vt:variant>
      <vt:variant>
        <vt:i4>426</vt:i4>
      </vt:variant>
      <vt:variant>
        <vt:i4>0</vt:i4>
      </vt:variant>
      <vt:variant>
        <vt:i4>5</vt:i4>
      </vt:variant>
      <vt:variant>
        <vt:lpwstr>https://digital-luxembourg.public.lu/priorities/infrastructure/data-centers</vt:lpwstr>
      </vt:variant>
      <vt:variant>
        <vt:lpwstr/>
      </vt:variant>
      <vt:variant>
        <vt:i4>2293792</vt:i4>
      </vt:variant>
      <vt:variant>
        <vt:i4>423</vt:i4>
      </vt:variant>
      <vt:variant>
        <vt:i4>0</vt:i4>
      </vt:variant>
      <vt:variant>
        <vt:i4>5</vt:i4>
      </vt:variant>
      <vt:variant>
        <vt:lpwstr>https://datacenters-in-europe.com/data-centers/</vt:lpwstr>
      </vt:variant>
      <vt:variant>
        <vt:lpwstr/>
      </vt:variant>
      <vt:variant>
        <vt:i4>7733302</vt:i4>
      </vt:variant>
      <vt:variant>
        <vt:i4>420</vt:i4>
      </vt:variant>
      <vt:variant>
        <vt:i4>0</vt:i4>
      </vt:variant>
      <vt:variant>
        <vt:i4>5</vt:i4>
      </vt:variant>
      <vt:variant>
        <vt:lpwstr>https://guichet.public.lu/en/citoyens/citoyennete/papiers-identite/titre-voyage/passeport-biometrique.html</vt:lpwstr>
      </vt:variant>
      <vt:variant>
        <vt:lpwstr/>
      </vt:variant>
      <vt:variant>
        <vt:i4>4194321</vt:i4>
      </vt:variant>
      <vt:variant>
        <vt:i4>417</vt:i4>
      </vt:variant>
      <vt:variant>
        <vt:i4>0</vt:i4>
      </vt:variant>
      <vt:variant>
        <vt:i4>5</vt:i4>
      </vt:variant>
      <vt:variant>
        <vt:lpwstr>https://guichet.public.lu/en/citoyens/citoyennete/papiers-identite/carte-identite/nouv-carte-identite-adulte.html</vt:lpwstr>
      </vt:variant>
      <vt:variant>
        <vt:lpwstr/>
      </vt:variant>
      <vt:variant>
        <vt:i4>7077997</vt:i4>
      </vt:variant>
      <vt:variant>
        <vt:i4>414</vt:i4>
      </vt:variant>
      <vt:variant>
        <vt:i4>0</vt:i4>
      </vt:variant>
      <vt:variant>
        <vt:i4>5</vt:i4>
      </vt:variant>
      <vt:variant>
        <vt:lpwstr>https://www.digicash.lu/en/</vt:lpwstr>
      </vt:variant>
      <vt:variant>
        <vt:lpwstr/>
      </vt:variant>
      <vt:variant>
        <vt:i4>2228340</vt:i4>
      </vt:variant>
      <vt:variant>
        <vt:i4>411</vt:i4>
      </vt:variant>
      <vt:variant>
        <vt:i4>0</vt:i4>
      </vt:variant>
      <vt:variant>
        <vt:i4>5</vt:i4>
      </vt:variant>
      <vt:variant>
        <vt:lpwstr>https://peppol.eu/</vt:lpwstr>
      </vt:variant>
      <vt:variant>
        <vt:lpwstr/>
      </vt:variant>
      <vt:variant>
        <vt:i4>983055</vt:i4>
      </vt:variant>
      <vt:variant>
        <vt:i4>408</vt:i4>
      </vt:variant>
      <vt:variant>
        <vt:i4>0</vt:i4>
      </vt:variant>
      <vt:variant>
        <vt:i4>5</vt:i4>
      </vt:variant>
      <vt:variant>
        <vt:lpwstr>http://www.marches.public.lu/</vt:lpwstr>
      </vt:variant>
      <vt:variant>
        <vt:lpwstr/>
      </vt:variant>
      <vt:variant>
        <vt:i4>2752556</vt:i4>
      </vt:variant>
      <vt:variant>
        <vt:i4>405</vt:i4>
      </vt:variant>
      <vt:variant>
        <vt:i4>0</vt:i4>
      </vt:variant>
      <vt:variant>
        <vt:i4>5</vt:i4>
      </vt:variant>
      <vt:variant>
        <vt:lpwstr>https://ctie.gouvernement.lu/en/e-administration/gouvcheck.html</vt:lpwstr>
      </vt:variant>
      <vt:variant>
        <vt:lpwstr/>
      </vt:variant>
      <vt:variant>
        <vt:i4>4063356</vt:i4>
      </vt:variant>
      <vt:variant>
        <vt:i4>402</vt:i4>
      </vt:variant>
      <vt:variant>
        <vt:i4>0</vt:i4>
      </vt:variant>
      <vt:variant>
        <vt:i4>5</vt:i4>
      </vt:variant>
      <vt:variant>
        <vt:lpwstr>https://www.c-3.lu/</vt:lpwstr>
      </vt:variant>
      <vt:variant>
        <vt:lpwstr/>
      </vt:variant>
      <vt:variant>
        <vt:i4>4587540</vt:i4>
      </vt:variant>
      <vt:variant>
        <vt:i4>399</vt:i4>
      </vt:variant>
      <vt:variant>
        <vt:i4>0</vt:i4>
      </vt:variant>
      <vt:variant>
        <vt:i4>5</vt:i4>
      </vt:variant>
      <vt:variant>
        <vt:lpwstr>https://www.luxtrust.com/</vt:lpwstr>
      </vt:variant>
      <vt:variant>
        <vt:lpwstr/>
      </vt:variant>
      <vt:variant>
        <vt:i4>8060943</vt:i4>
      </vt:variant>
      <vt:variant>
        <vt:i4>396</vt:i4>
      </vt:variant>
      <vt:variant>
        <vt:i4>0</vt:i4>
      </vt:variant>
      <vt:variant>
        <vt:i4>5</vt:i4>
      </vt:variant>
      <vt:variant>
        <vt:lpwstr>https://ec.europa.eu/isa2/solutions/testa_en</vt:lpwstr>
      </vt:variant>
      <vt:variant>
        <vt:lpwstr/>
      </vt:variant>
      <vt:variant>
        <vt:i4>1179731</vt:i4>
      </vt:variant>
      <vt:variant>
        <vt:i4>393</vt:i4>
      </vt:variant>
      <vt:variant>
        <vt:i4>0</vt:i4>
      </vt:variant>
      <vt:variant>
        <vt:i4>5</vt:i4>
      </vt:variant>
      <vt:variant>
        <vt:lpwstr>https://ctie.gouvernement.lu/en.html</vt:lpwstr>
      </vt:variant>
      <vt:variant>
        <vt:lpwstr/>
      </vt:variant>
      <vt:variant>
        <vt:i4>6946855</vt:i4>
      </vt:variant>
      <vt:variant>
        <vt:i4>390</vt:i4>
      </vt:variant>
      <vt:variant>
        <vt:i4>0</vt:i4>
      </vt:variant>
      <vt:variant>
        <vt:i4>5</vt:i4>
      </vt:variant>
      <vt:variant>
        <vt:lpwstr>http://www.justice.public.lu/fr/index.html</vt:lpwstr>
      </vt:variant>
      <vt:variant>
        <vt:lpwstr/>
      </vt:variant>
      <vt:variant>
        <vt:i4>6881326</vt:i4>
      </vt:variant>
      <vt:variant>
        <vt:i4>387</vt:i4>
      </vt:variant>
      <vt:variant>
        <vt:i4>0</vt:i4>
      </vt:variant>
      <vt:variant>
        <vt:i4>5</vt:i4>
      </vt:variant>
      <vt:variant>
        <vt:lpwstr>https://www.zesumme-vereinfachen.lu/fr-FR/</vt:lpwstr>
      </vt:variant>
      <vt:variant>
        <vt:lpwstr/>
      </vt:variant>
      <vt:variant>
        <vt:i4>7602220</vt:i4>
      </vt:variant>
      <vt:variant>
        <vt:i4>384</vt:i4>
      </vt:variant>
      <vt:variant>
        <vt:i4>0</vt:i4>
      </vt:variant>
      <vt:variant>
        <vt:i4>5</vt:i4>
      </vt:variant>
      <vt:variant>
        <vt:lpwstr>http://www.vosidees.lu/</vt:lpwstr>
      </vt:variant>
      <vt:variant>
        <vt:lpwstr/>
      </vt:variant>
      <vt:variant>
        <vt:i4>983062</vt:i4>
      </vt:variant>
      <vt:variant>
        <vt:i4>381</vt:i4>
      </vt:variant>
      <vt:variant>
        <vt:i4>0</vt:i4>
      </vt:variant>
      <vt:variant>
        <vt:i4>5</vt:i4>
      </vt:variant>
      <vt:variant>
        <vt:lpwstr>http://g-o.lu/ios</vt:lpwstr>
      </vt:variant>
      <vt:variant>
        <vt:lpwstr/>
      </vt:variant>
      <vt:variant>
        <vt:i4>983044</vt:i4>
      </vt:variant>
      <vt:variant>
        <vt:i4>378</vt:i4>
      </vt:variant>
      <vt:variant>
        <vt:i4>0</vt:i4>
      </vt:variant>
      <vt:variant>
        <vt:i4>5</vt:i4>
      </vt:variant>
      <vt:variant>
        <vt:lpwstr>https://www.geoportail.lu/en/</vt:lpwstr>
      </vt:variant>
      <vt:variant>
        <vt:lpwstr/>
      </vt:variant>
      <vt:variant>
        <vt:i4>458755</vt:i4>
      </vt:variant>
      <vt:variant>
        <vt:i4>375</vt:i4>
      </vt:variant>
      <vt:variant>
        <vt:i4>0</vt:i4>
      </vt:variant>
      <vt:variant>
        <vt:i4>5</vt:i4>
      </vt:variant>
      <vt:variant>
        <vt:lpwstr>http://www.douanes.public.lu/</vt:lpwstr>
      </vt:variant>
      <vt:variant>
        <vt:lpwstr/>
      </vt:variant>
      <vt:variant>
        <vt:i4>5046302</vt:i4>
      </vt:variant>
      <vt:variant>
        <vt:i4>372</vt:i4>
      </vt:variant>
      <vt:variant>
        <vt:i4>0</vt:i4>
      </vt:variant>
      <vt:variant>
        <vt:i4>5</vt:i4>
      </vt:variant>
      <vt:variant>
        <vt:lpwstr>http://chd.lu/wps/portal/public/Accueil/Actualite</vt:lpwstr>
      </vt:variant>
      <vt:variant>
        <vt:lpwstr/>
      </vt:variant>
      <vt:variant>
        <vt:i4>6946855</vt:i4>
      </vt:variant>
      <vt:variant>
        <vt:i4>369</vt:i4>
      </vt:variant>
      <vt:variant>
        <vt:i4>0</vt:i4>
      </vt:variant>
      <vt:variant>
        <vt:i4>5</vt:i4>
      </vt:variant>
      <vt:variant>
        <vt:lpwstr>http://www.justice.public.lu/fr/index.html</vt:lpwstr>
      </vt:variant>
      <vt:variant>
        <vt:lpwstr/>
      </vt:variant>
      <vt:variant>
        <vt:i4>7667813</vt:i4>
      </vt:variant>
      <vt:variant>
        <vt:i4>366</vt:i4>
      </vt:variant>
      <vt:variant>
        <vt:i4>0</vt:i4>
      </vt:variant>
      <vt:variant>
        <vt:i4>5</vt:i4>
      </vt:variant>
      <vt:variant>
        <vt:lpwstr>https://www.mobiliteit.lu/</vt:lpwstr>
      </vt:variant>
      <vt:variant>
        <vt:lpwstr/>
      </vt:variant>
      <vt:variant>
        <vt:i4>786525</vt:i4>
      </vt:variant>
      <vt:variant>
        <vt:i4>363</vt:i4>
      </vt:variant>
      <vt:variant>
        <vt:i4>0</vt:i4>
      </vt:variant>
      <vt:variant>
        <vt:i4>5</vt:i4>
      </vt:variant>
      <vt:variant>
        <vt:lpwstr>https://transports.public.lu/fr.html</vt:lpwstr>
      </vt:variant>
      <vt:variant>
        <vt:lpwstr/>
      </vt:variant>
      <vt:variant>
        <vt:i4>7798821</vt:i4>
      </vt:variant>
      <vt:variant>
        <vt:i4>360</vt:i4>
      </vt:variant>
      <vt:variant>
        <vt:i4>0</vt:i4>
      </vt:variant>
      <vt:variant>
        <vt:i4>5</vt:i4>
      </vt:variant>
      <vt:variant>
        <vt:lpwstr>http://www.sante.public.lu/fr/index.php</vt:lpwstr>
      </vt:variant>
      <vt:variant>
        <vt:lpwstr/>
      </vt:variant>
      <vt:variant>
        <vt:i4>7471140</vt:i4>
      </vt:variant>
      <vt:variant>
        <vt:i4>357</vt:i4>
      </vt:variant>
      <vt:variant>
        <vt:i4>0</vt:i4>
      </vt:variant>
      <vt:variant>
        <vt:i4>5</vt:i4>
      </vt:variant>
      <vt:variant>
        <vt:lpwstr>https://www.europeandataportal.eu/en/dashboard</vt:lpwstr>
      </vt:variant>
      <vt:variant>
        <vt:lpwstr>tab-country-overview</vt:lpwstr>
      </vt:variant>
      <vt:variant>
        <vt:i4>8060969</vt:i4>
      </vt:variant>
      <vt:variant>
        <vt:i4>354</vt:i4>
      </vt:variant>
      <vt:variant>
        <vt:i4>0</vt:i4>
      </vt:variant>
      <vt:variant>
        <vt:i4>5</vt:i4>
      </vt:variant>
      <vt:variant>
        <vt:lpwstr>https://data.public.lu/en/</vt:lpwstr>
      </vt:variant>
      <vt:variant>
        <vt:lpwstr/>
      </vt:variant>
      <vt:variant>
        <vt:i4>7798898</vt:i4>
      </vt:variant>
      <vt:variant>
        <vt:i4>351</vt:i4>
      </vt:variant>
      <vt:variant>
        <vt:i4>0</vt:i4>
      </vt:variant>
      <vt:variant>
        <vt:i4>5</vt:i4>
      </vt:variant>
      <vt:variant>
        <vt:lpwstr>http://www.legilux.lu/</vt:lpwstr>
      </vt:variant>
      <vt:variant>
        <vt:lpwstr/>
      </vt:variant>
      <vt:variant>
        <vt:i4>6946938</vt:i4>
      </vt:variant>
      <vt:variant>
        <vt:i4>348</vt:i4>
      </vt:variant>
      <vt:variant>
        <vt:i4>0</vt:i4>
      </vt:variant>
      <vt:variant>
        <vt:i4>5</vt:i4>
      </vt:variant>
      <vt:variant>
        <vt:lpwstr>http://gouvernement.lu/</vt:lpwstr>
      </vt:variant>
      <vt:variant>
        <vt:lpwstr/>
      </vt:variant>
      <vt:variant>
        <vt:i4>4128884</vt:i4>
      </vt:variant>
      <vt:variant>
        <vt:i4>345</vt:i4>
      </vt:variant>
      <vt:variant>
        <vt:i4>0</vt:i4>
      </vt:variant>
      <vt:variant>
        <vt:i4>5</vt:i4>
      </vt:variant>
      <vt:variant>
        <vt:lpwstr>http://www.etat.public.lu/fr/index.php</vt:lpwstr>
      </vt:variant>
      <vt:variant>
        <vt:lpwstr/>
      </vt:variant>
      <vt:variant>
        <vt:i4>3539044</vt:i4>
      </vt:variant>
      <vt:variant>
        <vt:i4>342</vt:i4>
      </vt:variant>
      <vt:variant>
        <vt:i4>0</vt:i4>
      </vt:variant>
      <vt:variant>
        <vt:i4>5</vt:i4>
      </vt:variant>
      <vt:variant>
        <vt:lpwstr>https://guichet.public.lu/fr/actualites/2021/juillet/05-app-myguichet.html</vt:lpwstr>
      </vt:variant>
      <vt:variant>
        <vt:lpwstr/>
      </vt:variant>
      <vt:variant>
        <vt:i4>1114132</vt:i4>
      </vt:variant>
      <vt:variant>
        <vt:i4>339</vt:i4>
      </vt:variant>
      <vt:variant>
        <vt:i4>0</vt:i4>
      </vt:variant>
      <vt:variant>
        <vt:i4>5</vt:i4>
      </vt:variant>
      <vt:variant>
        <vt:lpwstr>https://www.luxtrust.com/trust-services/</vt:lpwstr>
      </vt:variant>
      <vt:variant>
        <vt:lpwstr/>
      </vt:variant>
      <vt:variant>
        <vt:i4>7995411</vt:i4>
      </vt:variant>
      <vt:variant>
        <vt:i4>336</vt:i4>
      </vt:variant>
      <vt:variant>
        <vt:i4>0</vt:i4>
      </vt:variant>
      <vt:variant>
        <vt:i4>5</vt:i4>
      </vt:variant>
      <vt:variant>
        <vt:lpwstr>https://gouvernement.lu/fr/actualites/toutes_actualites/communiques/2018/06-juin/25-presentation-guichetlu.html</vt:lpwstr>
      </vt:variant>
      <vt:variant>
        <vt:lpwstr/>
      </vt:variant>
      <vt:variant>
        <vt:i4>1966157</vt:i4>
      </vt:variant>
      <vt:variant>
        <vt:i4>333</vt:i4>
      </vt:variant>
      <vt:variant>
        <vt:i4>0</vt:i4>
      </vt:variant>
      <vt:variant>
        <vt:i4>5</vt:i4>
      </vt:variant>
      <vt:variant>
        <vt:lpwstr>https://guichet.public.lu/en.html</vt:lpwstr>
      </vt:variant>
      <vt:variant>
        <vt:lpwstr/>
      </vt:variant>
      <vt:variant>
        <vt:i4>131160</vt:i4>
      </vt:variant>
      <vt:variant>
        <vt:i4>330</vt:i4>
      </vt:variant>
      <vt:variant>
        <vt:i4>0</vt:i4>
      </vt:variant>
      <vt:variant>
        <vt:i4>5</vt:i4>
      </vt:variant>
      <vt:variant>
        <vt:lpwstr>https://luxembourg.public.lu/en.html</vt:lpwstr>
      </vt:variant>
      <vt:variant>
        <vt:lpwstr/>
      </vt:variant>
      <vt:variant>
        <vt:i4>6815791</vt:i4>
      </vt:variant>
      <vt:variant>
        <vt:i4>327</vt:i4>
      </vt:variant>
      <vt:variant>
        <vt:i4>0</vt:i4>
      </vt:variant>
      <vt:variant>
        <vt:i4>5</vt:i4>
      </vt:variant>
      <vt:variant>
        <vt:lpwstr>https://cnpd.public.lu/en.html</vt:lpwstr>
      </vt:variant>
      <vt:variant>
        <vt:lpwstr/>
      </vt:variant>
      <vt:variant>
        <vt:i4>6553660</vt:i4>
      </vt:variant>
      <vt:variant>
        <vt:i4>324</vt:i4>
      </vt:variant>
      <vt:variant>
        <vt:i4>0</vt:i4>
      </vt:variant>
      <vt:variant>
        <vt:i4>5</vt:i4>
      </vt:variant>
      <vt:variant>
        <vt:lpwstr>http://www.sigi.lu/</vt:lpwstr>
      </vt:variant>
      <vt:variant>
        <vt:lpwstr/>
      </vt:variant>
      <vt:variant>
        <vt:i4>6422644</vt:i4>
      </vt:variant>
      <vt:variant>
        <vt:i4>321</vt:i4>
      </vt:variant>
      <vt:variant>
        <vt:i4>0</vt:i4>
      </vt:variant>
      <vt:variant>
        <vt:i4>5</vt:i4>
      </vt:variant>
      <vt:variant>
        <vt:lpwstr>http://www.syvicol.lu/</vt:lpwstr>
      </vt:variant>
      <vt:variant>
        <vt:lpwstr/>
      </vt:variant>
      <vt:variant>
        <vt:i4>6815791</vt:i4>
      </vt:variant>
      <vt:variant>
        <vt:i4>318</vt:i4>
      </vt:variant>
      <vt:variant>
        <vt:i4>0</vt:i4>
      </vt:variant>
      <vt:variant>
        <vt:i4>5</vt:i4>
      </vt:variant>
      <vt:variant>
        <vt:lpwstr>https://cnpd.public.lu/en.html</vt:lpwstr>
      </vt:variant>
      <vt:variant>
        <vt:lpwstr/>
      </vt:variant>
      <vt:variant>
        <vt:i4>7208995</vt:i4>
      </vt:variant>
      <vt:variant>
        <vt:i4>315</vt:i4>
      </vt:variant>
      <vt:variant>
        <vt:i4>0</vt:i4>
      </vt:variant>
      <vt:variant>
        <vt:i4>5</vt:i4>
      </vt:variant>
      <vt:variant>
        <vt:lpwstr>https://mfp.gouvernement.lu/en.html</vt:lpwstr>
      </vt:variant>
      <vt:variant>
        <vt:lpwstr/>
      </vt:variant>
      <vt:variant>
        <vt:i4>2228327</vt:i4>
      </vt:variant>
      <vt:variant>
        <vt:i4>312</vt:i4>
      </vt:variant>
      <vt:variant>
        <vt:i4>0</vt:i4>
      </vt:variant>
      <vt:variant>
        <vt:i4>5</vt:i4>
      </vt:variant>
      <vt:variant>
        <vt:lpwstr>http://www.mesr.public.lu/</vt:lpwstr>
      </vt:variant>
      <vt:variant>
        <vt:lpwstr/>
      </vt:variant>
      <vt:variant>
        <vt:i4>720989</vt:i4>
      </vt:variant>
      <vt:variant>
        <vt:i4>309</vt:i4>
      </vt:variant>
      <vt:variant>
        <vt:i4>0</vt:i4>
      </vt:variant>
      <vt:variant>
        <vt:i4>5</vt:i4>
      </vt:variant>
      <vt:variant>
        <vt:lpwstr>https://mfin.gouvernement.lu/en.html</vt:lpwstr>
      </vt:variant>
      <vt:variant>
        <vt:lpwstr/>
      </vt:variant>
      <vt:variant>
        <vt:i4>65547</vt:i4>
      </vt:variant>
      <vt:variant>
        <vt:i4>306</vt:i4>
      </vt:variant>
      <vt:variant>
        <vt:i4>0</vt:i4>
      </vt:variant>
      <vt:variant>
        <vt:i4>5</vt:i4>
      </vt:variant>
      <vt:variant>
        <vt:lpwstr>http://www.eco.public.lu/</vt:lpwstr>
      </vt:variant>
      <vt:variant>
        <vt:lpwstr/>
      </vt:variant>
      <vt:variant>
        <vt:i4>7471189</vt:i4>
      </vt:variant>
      <vt:variant>
        <vt:i4>303</vt:i4>
      </vt:variant>
      <vt:variant>
        <vt:i4>0</vt:i4>
      </vt:variant>
      <vt:variant>
        <vt:i4>5</vt:i4>
      </vt:variant>
      <vt:variant>
        <vt:lpwstr>https://www.gouvernement.lu/3313499/minist_etat</vt:lpwstr>
      </vt:variant>
      <vt:variant>
        <vt:lpwstr/>
      </vt:variant>
      <vt:variant>
        <vt:i4>1179731</vt:i4>
      </vt:variant>
      <vt:variant>
        <vt:i4>300</vt:i4>
      </vt:variant>
      <vt:variant>
        <vt:i4>0</vt:i4>
      </vt:variant>
      <vt:variant>
        <vt:i4>5</vt:i4>
      </vt:variant>
      <vt:variant>
        <vt:lpwstr>https://ctie.gouvernement.lu/en.html</vt:lpwstr>
      </vt:variant>
      <vt:variant>
        <vt:lpwstr/>
      </vt:variant>
      <vt:variant>
        <vt:i4>1179731</vt:i4>
      </vt:variant>
      <vt:variant>
        <vt:i4>297</vt:i4>
      </vt:variant>
      <vt:variant>
        <vt:i4>0</vt:i4>
      </vt:variant>
      <vt:variant>
        <vt:i4>5</vt:i4>
      </vt:variant>
      <vt:variant>
        <vt:lpwstr>https://ctie.gouvernement.lu/en.html</vt:lpwstr>
      </vt:variant>
      <vt:variant>
        <vt:lpwstr/>
      </vt:variant>
      <vt:variant>
        <vt:i4>1179731</vt:i4>
      </vt:variant>
      <vt:variant>
        <vt:i4>294</vt:i4>
      </vt:variant>
      <vt:variant>
        <vt:i4>0</vt:i4>
      </vt:variant>
      <vt:variant>
        <vt:i4>5</vt:i4>
      </vt:variant>
      <vt:variant>
        <vt:lpwstr>https://ctie.gouvernement.lu/en.html</vt:lpwstr>
      </vt:variant>
      <vt:variant>
        <vt:lpwstr/>
      </vt:variant>
      <vt:variant>
        <vt:i4>6160478</vt:i4>
      </vt:variant>
      <vt:variant>
        <vt:i4>291</vt:i4>
      </vt:variant>
      <vt:variant>
        <vt:i4>0</vt:i4>
      </vt:variant>
      <vt:variant>
        <vt:i4>5</vt:i4>
      </vt:variant>
      <vt:variant>
        <vt:lpwstr>https://digital.gouvernement.lu/en/axes.html</vt:lpwstr>
      </vt:variant>
      <vt:variant>
        <vt:lpwstr/>
      </vt:variant>
      <vt:variant>
        <vt:i4>1048588</vt:i4>
      </vt:variant>
      <vt:variant>
        <vt:i4>288</vt:i4>
      </vt:variant>
      <vt:variant>
        <vt:i4>0</vt:i4>
      </vt:variant>
      <vt:variant>
        <vt:i4>5</vt:i4>
      </vt:variant>
      <vt:variant>
        <vt:lpwstr>http://legilux.public.lu/eli/etat/leg/agd/2018/12/05/a1099/jo</vt:lpwstr>
      </vt:variant>
      <vt:variant>
        <vt:lpwstr/>
      </vt:variant>
      <vt:variant>
        <vt:i4>6881317</vt:i4>
      </vt:variant>
      <vt:variant>
        <vt:i4>285</vt:i4>
      </vt:variant>
      <vt:variant>
        <vt:i4>0</vt:i4>
      </vt:variant>
      <vt:variant>
        <vt:i4>5</vt:i4>
      </vt:variant>
      <vt:variant>
        <vt:lpwstr>https://digital.gouvernement.lu/en.html</vt:lpwstr>
      </vt:variant>
      <vt:variant>
        <vt:lpwstr/>
      </vt:variant>
      <vt:variant>
        <vt:i4>65604</vt:i4>
      </vt:variant>
      <vt:variant>
        <vt:i4>282</vt:i4>
      </vt:variant>
      <vt:variant>
        <vt:i4>0</vt:i4>
      </vt:variant>
      <vt:variant>
        <vt:i4>5</vt:i4>
      </vt:variant>
      <vt:variant>
        <vt:lpwstr>http://legilux.public.lu/eli/etat/leg/loi/2019/05/28/a373/jo</vt:lpwstr>
      </vt:variant>
      <vt:variant>
        <vt:lpwstr/>
      </vt:variant>
      <vt:variant>
        <vt:i4>4522054</vt:i4>
      </vt:variant>
      <vt:variant>
        <vt:i4>279</vt:i4>
      </vt:variant>
      <vt:variant>
        <vt:i4>0</vt:i4>
      </vt:variant>
      <vt:variant>
        <vt:i4>5</vt:i4>
      </vt:variant>
      <vt:variant>
        <vt:lpwstr>https://legilux.public.lu/eli/etat/leg/loi/2021/01/22/a43/jo</vt:lpwstr>
      </vt:variant>
      <vt:variant>
        <vt:lpwstr/>
      </vt:variant>
      <vt:variant>
        <vt:i4>917568</vt:i4>
      </vt:variant>
      <vt:variant>
        <vt:i4>276</vt:i4>
      </vt:variant>
      <vt:variant>
        <vt:i4>0</vt:i4>
      </vt:variant>
      <vt:variant>
        <vt:i4>5</vt:i4>
      </vt:variant>
      <vt:variant>
        <vt:lpwstr>http://legilux.public.lu/eli/etat/leg/loi/2019/03/01/a111/jo</vt:lpwstr>
      </vt:variant>
      <vt:variant>
        <vt:lpwstr/>
      </vt:variant>
      <vt:variant>
        <vt:i4>5898246</vt:i4>
      </vt:variant>
      <vt:variant>
        <vt:i4>273</vt:i4>
      </vt:variant>
      <vt:variant>
        <vt:i4>0</vt:i4>
      </vt:variant>
      <vt:variant>
        <vt:i4>5</vt:i4>
      </vt:variant>
      <vt:variant>
        <vt:lpwstr>https://legilux.public.lu/eli/etat/leg/loi/2021/12/13/a869/jo</vt:lpwstr>
      </vt:variant>
      <vt:variant>
        <vt:lpwstr/>
      </vt:variant>
      <vt:variant>
        <vt:i4>1572957</vt:i4>
      </vt:variant>
      <vt:variant>
        <vt:i4>270</vt:i4>
      </vt:variant>
      <vt:variant>
        <vt:i4>0</vt:i4>
      </vt:variant>
      <vt:variant>
        <vt:i4>5</vt:i4>
      </vt:variant>
      <vt:variant>
        <vt:lpwstr>http://eur-lex.europa.eu/legal-content/EN/TXT/?uri=CELEX%3A32014L0055</vt:lpwstr>
      </vt:variant>
      <vt:variant>
        <vt:lpwstr/>
      </vt:variant>
      <vt:variant>
        <vt:i4>786497</vt:i4>
      </vt:variant>
      <vt:variant>
        <vt:i4>267</vt:i4>
      </vt:variant>
      <vt:variant>
        <vt:i4>0</vt:i4>
      </vt:variant>
      <vt:variant>
        <vt:i4>5</vt:i4>
      </vt:variant>
      <vt:variant>
        <vt:lpwstr>http://legilux.public.lu/eli/etat/leg/loi/2019/05/16/a345/jo</vt:lpwstr>
      </vt:variant>
      <vt:variant>
        <vt:lpwstr/>
      </vt:variant>
      <vt:variant>
        <vt:i4>196678</vt:i4>
      </vt:variant>
      <vt:variant>
        <vt:i4>264</vt:i4>
      </vt:variant>
      <vt:variant>
        <vt:i4>0</vt:i4>
      </vt:variant>
      <vt:variant>
        <vt:i4>5</vt:i4>
      </vt:variant>
      <vt:variant>
        <vt:lpwstr>http://legilux.public.lu/eli/etat/leg/loi/2018/04/08/a243/jo</vt:lpwstr>
      </vt:variant>
      <vt:variant>
        <vt:lpwstr/>
      </vt:variant>
      <vt:variant>
        <vt:i4>2031636</vt:i4>
      </vt:variant>
      <vt:variant>
        <vt:i4>261</vt:i4>
      </vt:variant>
      <vt:variant>
        <vt:i4>0</vt:i4>
      </vt:variant>
      <vt:variant>
        <vt:i4>5</vt:i4>
      </vt:variant>
      <vt:variant>
        <vt:lpwstr>http://legilux.public.lu/eli/etat/leg/loi/2019/12/20/a877/jo</vt:lpwstr>
      </vt:variant>
      <vt:variant>
        <vt:lpwstr>jo%20-art%206</vt:lpwstr>
      </vt:variant>
      <vt:variant>
        <vt:i4>524364</vt:i4>
      </vt:variant>
      <vt:variant>
        <vt:i4>258</vt:i4>
      </vt:variant>
      <vt:variant>
        <vt:i4>0</vt:i4>
      </vt:variant>
      <vt:variant>
        <vt:i4>5</vt:i4>
      </vt:variant>
      <vt:variant>
        <vt:lpwstr>http://legilux.public.lu/eli/etat/leg/loi/2019/12/20/a877/jo</vt:lpwstr>
      </vt:variant>
      <vt:variant>
        <vt:lpwstr/>
      </vt:variant>
      <vt:variant>
        <vt:i4>3670115</vt:i4>
      </vt:variant>
      <vt:variant>
        <vt:i4>255</vt:i4>
      </vt:variant>
      <vt:variant>
        <vt:i4>0</vt:i4>
      </vt:variant>
      <vt:variant>
        <vt:i4>5</vt:i4>
      </vt:variant>
      <vt:variant>
        <vt:lpwstr>http://legilux.public.lu/eli/etat/leg/rgd/1993/09/02/n1/jo</vt:lpwstr>
      </vt:variant>
      <vt:variant>
        <vt:lpwstr/>
      </vt:variant>
      <vt:variant>
        <vt:i4>4128895</vt:i4>
      </vt:variant>
      <vt:variant>
        <vt:i4>252</vt:i4>
      </vt:variant>
      <vt:variant>
        <vt:i4>0</vt:i4>
      </vt:variant>
      <vt:variant>
        <vt:i4>5</vt:i4>
      </vt:variant>
      <vt:variant>
        <vt:lpwstr>http://legilux.public.lu/eli/etat/leg/loi/2002/07/25/n8/jo</vt:lpwstr>
      </vt:variant>
      <vt:variant>
        <vt:lpwstr/>
      </vt:variant>
      <vt:variant>
        <vt:i4>3866739</vt:i4>
      </vt:variant>
      <vt:variant>
        <vt:i4>249</vt:i4>
      </vt:variant>
      <vt:variant>
        <vt:i4>0</vt:i4>
      </vt:variant>
      <vt:variant>
        <vt:i4>5</vt:i4>
      </vt:variant>
      <vt:variant>
        <vt:lpwstr>http://legilux.public.lu/eli/etat/leg/loi/2003/11/11/n1/jo</vt:lpwstr>
      </vt:variant>
      <vt:variant>
        <vt:lpwstr/>
      </vt:variant>
      <vt:variant>
        <vt:i4>4128895</vt:i4>
      </vt:variant>
      <vt:variant>
        <vt:i4>246</vt:i4>
      </vt:variant>
      <vt:variant>
        <vt:i4>0</vt:i4>
      </vt:variant>
      <vt:variant>
        <vt:i4>5</vt:i4>
      </vt:variant>
      <vt:variant>
        <vt:lpwstr>http://legilux.public.lu/eli/etat/leg/loi/2002/07/25/n8/jo</vt:lpwstr>
      </vt:variant>
      <vt:variant>
        <vt:lpwstr/>
      </vt:variant>
      <vt:variant>
        <vt:i4>8257641</vt:i4>
      </vt:variant>
      <vt:variant>
        <vt:i4>243</vt:i4>
      </vt:variant>
      <vt:variant>
        <vt:i4>0</vt:i4>
      </vt:variant>
      <vt:variant>
        <vt:i4>5</vt:i4>
      </vt:variant>
      <vt:variant>
        <vt:lpwstr>http://eli.legilux.public.lu/eli/etat/leg/loi/2002/12/19/n1</vt:lpwstr>
      </vt:variant>
      <vt:variant>
        <vt:lpwstr/>
      </vt:variant>
      <vt:variant>
        <vt:i4>3276919</vt:i4>
      </vt:variant>
      <vt:variant>
        <vt:i4>240</vt:i4>
      </vt:variant>
      <vt:variant>
        <vt:i4>0</vt:i4>
      </vt:variant>
      <vt:variant>
        <vt:i4>5</vt:i4>
      </vt:variant>
      <vt:variant>
        <vt:lpwstr>http://legilux.public.lu/eli/etat/leg/loi/2013/06/19/n3/jo</vt:lpwstr>
      </vt:variant>
      <vt:variant>
        <vt:lpwstr/>
      </vt:variant>
      <vt:variant>
        <vt:i4>3997808</vt:i4>
      </vt:variant>
      <vt:variant>
        <vt:i4>237</vt:i4>
      </vt:variant>
      <vt:variant>
        <vt:i4>0</vt:i4>
      </vt:variant>
      <vt:variant>
        <vt:i4>5</vt:i4>
      </vt:variant>
      <vt:variant>
        <vt:lpwstr>http://legilux.public.lu/eli/etat/leg/loi/2005/05/30/n4/jo</vt:lpwstr>
      </vt:variant>
      <vt:variant>
        <vt:lpwstr/>
      </vt:variant>
      <vt:variant>
        <vt:i4>4849691</vt:i4>
      </vt:variant>
      <vt:variant>
        <vt:i4>234</vt:i4>
      </vt:variant>
      <vt:variant>
        <vt:i4>0</vt:i4>
      </vt:variant>
      <vt:variant>
        <vt:i4>5</vt:i4>
      </vt:variant>
      <vt:variant>
        <vt:lpwstr>https://cnpd.public.lu/en/legislation/droit-europ/union-europeenne/rgpd.html</vt:lpwstr>
      </vt:variant>
      <vt:variant>
        <vt:lpwstr/>
      </vt:variant>
      <vt:variant>
        <vt:i4>5701707</vt:i4>
      </vt:variant>
      <vt:variant>
        <vt:i4>231</vt:i4>
      </vt:variant>
      <vt:variant>
        <vt:i4>0</vt:i4>
      </vt:variant>
      <vt:variant>
        <vt:i4>5</vt:i4>
      </vt:variant>
      <vt:variant>
        <vt:lpwstr>http://data.legilux.public.lu/eli/etat/leg/loi/2018/08/01/a686/jo</vt:lpwstr>
      </vt:variant>
      <vt:variant>
        <vt:lpwstr/>
      </vt:variant>
      <vt:variant>
        <vt:i4>6488118</vt:i4>
      </vt:variant>
      <vt:variant>
        <vt:i4>228</vt:i4>
      </vt:variant>
      <vt:variant>
        <vt:i4>0</vt:i4>
      </vt:variant>
      <vt:variant>
        <vt:i4>5</vt:i4>
      </vt:variant>
      <vt:variant>
        <vt:lpwstr>http://www.cnpd.lu/</vt:lpwstr>
      </vt:variant>
      <vt:variant>
        <vt:lpwstr/>
      </vt:variant>
      <vt:variant>
        <vt:i4>393291</vt:i4>
      </vt:variant>
      <vt:variant>
        <vt:i4>225</vt:i4>
      </vt:variant>
      <vt:variant>
        <vt:i4>0</vt:i4>
      </vt:variant>
      <vt:variant>
        <vt:i4>5</vt:i4>
      </vt:variant>
      <vt:variant>
        <vt:lpwstr>http://legilux.public.lu/eli/etat/leg/loi/2018/08/01/a686/jo</vt:lpwstr>
      </vt:variant>
      <vt:variant>
        <vt:lpwstr/>
      </vt:variant>
      <vt:variant>
        <vt:i4>5046284</vt:i4>
      </vt:variant>
      <vt:variant>
        <vt:i4>222</vt:i4>
      </vt:variant>
      <vt:variant>
        <vt:i4>0</vt:i4>
      </vt:variant>
      <vt:variant>
        <vt:i4>5</vt:i4>
      </vt:variant>
      <vt:variant>
        <vt:lpwstr>https://gdpr.eu/</vt:lpwstr>
      </vt:variant>
      <vt:variant>
        <vt:lpwstr/>
      </vt:variant>
      <vt:variant>
        <vt:i4>3670119</vt:i4>
      </vt:variant>
      <vt:variant>
        <vt:i4>219</vt:i4>
      </vt:variant>
      <vt:variant>
        <vt:i4>0</vt:i4>
      </vt:variant>
      <vt:variant>
        <vt:i4>5</vt:i4>
      </vt:variant>
      <vt:variant>
        <vt:lpwstr>http://eur-lex.europa.eu/LexUriServ/LexUriServ.do?uri=CELEX:31999L0093:en:HTML</vt:lpwstr>
      </vt:variant>
      <vt:variant>
        <vt:lpwstr/>
      </vt:variant>
      <vt:variant>
        <vt:i4>8192038</vt:i4>
      </vt:variant>
      <vt:variant>
        <vt:i4>216</vt:i4>
      </vt:variant>
      <vt:variant>
        <vt:i4>0</vt:i4>
      </vt:variant>
      <vt:variant>
        <vt:i4>5</vt:i4>
      </vt:variant>
      <vt:variant>
        <vt:lpwstr>http://www.legilux.public.lu/leg/a/archives/2001/0712206/0712206.pdf</vt:lpwstr>
      </vt:variant>
      <vt:variant>
        <vt:lpwstr>page=17</vt:lpwstr>
      </vt:variant>
      <vt:variant>
        <vt:i4>3932275</vt:i4>
      </vt:variant>
      <vt:variant>
        <vt:i4>213</vt:i4>
      </vt:variant>
      <vt:variant>
        <vt:i4>0</vt:i4>
      </vt:variant>
      <vt:variant>
        <vt:i4>5</vt:i4>
      </vt:variant>
      <vt:variant>
        <vt:lpwstr>http://legilux.public.lu/eli/etat/leg/loi/2000/08/14/n8/jo</vt:lpwstr>
      </vt:variant>
      <vt:variant>
        <vt:lpwstr/>
      </vt:variant>
      <vt:variant>
        <vt:i4>6029312</vt:i4>
      </vt:variant>
      <vt:variant>
        <vt:i4>210</vt:i4>
      </vt:variant>
      <vt:variant>
        <vt:i4>0</vt:i4>
      </vt:variant>
      <vt:variant>
        <vt:i4>5</vt:i4>
      </vt:variant>
      <vt:variant>
        <vt:lpwstr>https://legilux.public.lu/eli/etat/leg/loi/2020/07/17/a644/jo</vt:lpwstr>
      </vt:variant>
      <vt:variant>
        <vt:lpwstr/>
      </vt:variant>
      <vt:variant>
        <vt:i4>196672</vt:i4>
      </vt:variant>
      <vt:variant>
        <vt:i4>207</vt:i4>
      </vt:variant>
      <vt:variant>
        <vt:i4>0</vt:i4>
      </vt:variant>
      <vt:variant>
        <vt:i4>5</vt:i4>
      </vt:variant>
      <vt:variant>
        <vt:lpwstr>http://legilux.public.lu/eli/etat/leg/loi/2018/09/14/a883/jo</vt:lpwstr>
      </vt:variant>
      <vt:variant>
        <vt:lpwstr/>
      </vt:variant>
      <vt:variant>
        <vt:i4>3670135</vt:i4>
      </vt:variant>
      <vt:variant>
        <vt:i4>204</vt:i4>
      </vt:variant>
      <vt:variant>
        <vt:i4>0</vt:i4>
      </vt:variant>
      <vt:variant>
        <vt:i4>5</vt:i4>
      </vt:variant>
      <vt:variant>
        <vt:lpwstr>http://legilux.public.lu/eli/etat/leg/loi/2015/07/25/n1/jo</vt:lpwstr>
      </vt:variant>
      <vt:variant>
        <vt:lpwstr/>
      </vt:variant>
      <vt:variant>
        <vt:i4>1114147</vt:i4>
      </vt:variant>
      <vt:variant>
        <vt:i4>201</vt:i4>
      </vt:variant>
      <vt:variant>
        <vt:i4>0</vt:i4>
      </vt:variant>
      <vt:variant>
        <vt:i4>5</vt:i4>
      </vt:variant>
      <vt:variant>
        <vt:lpwstr>http://smc.gouvernement.lu/fr/actualites.gouv_smc%2Ben%2Bactualites%2Barticles%2B5GConference2021.html</vt:lpwstr>
      </vt:variant>
      <vt:variant>
        <vt:lpwstr/>
      </vt:variant>
      <vt:variant>
        <vt:i4>3932275</vt:i4>
      </vt:variant>
      <vt:variant>
        <vt:i4>198</vt:i4>
      </vt:variant>
      <vt:variant>
        <vt:i4>0</vt:i4>
      </vt:variant>
      <vt:variant>
        <vt:i4>5</vt:i4>
      </vt:variant>
      <vt:variant>
        <vt:lpwstr>https://5gcroco.eu/</vt:lpwstr>
      </vt:variant>
      <vt:variant>
        <vt:lpwstr/>
      </vt:variant>
      <vt:variant>
        <vt:i4>393284</vt:i4>
      </vt:variant>
      <vt:variant>
        <vt:i4>195</vt:i4>
      </vt:variant>
      <vt:variant>
        <vt:i4>0</vt:i4>
      </vt:variant>
      <vt:variant>
        <vt:i4>5</vt:i4>
      </vt:variant>
      <vt:variant>
        <vt:lpwstr>https://digital-luxembourg.public.lu/stories/luxembourgs-5g-strategy</vt:lpwstr>
      </vt:variant>
      <vt:variant>
        <vt:lpwstr>:~:text=The%20Government%20believes%20that%205G,part%20of%20our%20national%20infrastructure.</vt:lpwstr>
      </vt:variant>
      <vt:variant>
        <vt:i4>6619238</vt:i4>
      </vt:variant>
      <vt:variant>
        <vt:i4>192</vt:i4>
      </vt:variant>
      <vt:variant>
        <vt:i4>0</vt:i4>
      </vt:variant>
      <vt:variant>
        <vt:i4>5</vt:i4>
      </vt:variant>
      <vt:variant>
        <vt:lpwstr>https://digital-luxembourg.public.lu/initiatives/broadband-strategy-2021-25</vt:lpwstr>
      </vt:variant>
      <vt:variant>
        <vt:lpwstr/>
      </vt:variant>
      <vt:variant>
        <vt:i4>1179679</vt:i4>
      </vt:variant>
      <vt:variant>
        <vt:i4>189</vt:i4>
      </vt:variant>
      <vt:variant>
        <vt:i4>0</vt:i4>
      </vt:variant>
      <vt:variant>
        <vt:i4>5</vt:i4>
      </vt:variant>
      <vt:variant>
        <vt:lpwstr>https://www.kth.se/en</vt:lpwstr>
      </vt:variant>
      <vt:variant>
        <vt:lpwstr/>
      </vt:variant>
      <vt:variant>
        <vt:i4>1572880</vt:i4>
      </vt:variant>
      <vt:variant>
        <vt:i4>186</vt:i4>
      </vt:variant>
      <vt:variant>
        <vt:i4>0</vt:i4>
      </vt:variant>
      <vt:variant>
        <vt:i4>5</vt:i4>
      </vt:variant>
      <vt:variant>
        <vt:lpwstr>https://www.usi.ch/en</vt:lpwstr>
      </vt:variant>
      <vt:variant>
        <vt:lpwstr/>
      </vt:variant>
      <vt:variant>
        <vt:i4>4587531</vt:i4>
      </vt:variant>
      <vt:variant>
        <vt:i4>183</vt:i4>
      </vt:variant>
      <vt:variant>
        <vt:i4>0</vt:i4>
      </vt:variant>
      <vt:variant>
        <vt:i4>5</vt:i4>
      </vt:variant>
      <vt:variant>
        <vt:lpwstr>https://www.uni-sofia.bg/eng</vt:lpwstr>
      </vt:variant>
      <vt:variant>
        <vt:lpwstr/>
      </vt:variant>
      <vt:variant>
        <vt:i4>589890</vt:i4>
      </vt:variant>
      <vt:variant>
        <vt:i4>180</vt:i4>
      </vt:variant>
      <vt:variant>
        <vt:i4>0</vt:i4>
      </vt:variant>
      <vt:variant>
        <vt:i4>5</vt:i4>
      </vt:variant>
      <vt:variant>
        <vt:lpwstr>https://www.sorbonne-universite.fr/en</vt:lpwstr>
      </vt:variant>
      <vt:variant>
        <vt:lpwstr/>
      </vt:variant>
      <vt:variant>
        <vt:i4>6422583</vt:i4>
      </vt:variant>
      <vt:variant>
        <vt:i4>177</vt:i4>
      </vt:variant>
      <vt:variant>
        <vt:i4>0</vt:i4>
      </vt:variant>
      <vt:variant>
        <vt:i4>5</vt:i4>
      </vt:variant>
      <vt:variant>
        <vt:lpwstr>https://www.fau.de/</vt:lpwstr>
      </vt:variant>
      <vt:variant>
        <vt:lpwstr/>
      </vt:variant>
      <vt:variant>
        <vt:i4>983054</vt:i4>
      </vt:variant>
      <vt:variant>
        <vt:i4>174</vt:i4>
      </vt:variant>
      <vt:variant>
        <vt:i4>0</vt:i4>
      </vt:variant>
      <vt:variant>
        <vt:i4>5</vt:i4>
      </vt:variant>
      <vt:variant>
        <vt:lpwstr>https://www.polimi.it/en/</vt:lpwstr>
      </vt:variant>
      <vt:variant>
        <vt:lpwstr/>
      </vt:variant>
      <vt:variant>
        <vt:i4>3932197</vt:i4>
      </vt:variant>
      <vt:variant>
        <vt:i4>171</vt:i4>
      </vt:variant>
      <vt:variant>
        <vt:i4>0</vt:i4>
      </vt:variant>
      <vt:variant>
        <vt:i4>5</vt:i4>
      </vt:variant>
      <vt:variant>
        <vt:lpwstr>https://www.upc.edu/ca</vt:lpwstr>
      </vt:variant>
      <vt:variant>
        <vt:lpwstr/>
      </vt:variant>
      <vt:variant>
        <vt:i4>1769538</vt:i4>
      </vt:variant>
      <vt:variant>
        <vt:i4>168</vt:i4>
      </vt:variant>
      <vt:variant>
        <vt:i4>0</vt:i4>
      </vt:variant>
      <vt:variant>
        <vt:i4>5</vt:i4>
      </vt:variant>
      <vt:variant>
        <vt:lpwstr>https://wwwfr.uni.lu/</vt:lpwstr>
      </vt:variant>
      <vt:variant>
        <vt:lpwstr/>
      </vt:variant>
      <vt:variant>
        <vt:i4>5701633</vt:i4>
      </vt:variant>
      <vt:variant>
        <vt:i4>165</vt:i4>
      </vt:variant>
      <vt:variant>
        <vt:i4>0</vt:i4>
      </vt:variant>
      <vt:variant>
        <vt:i4>5</vt:i4>
      </vt:variant>
      <vt:variant>
        <vt:lpwstr>https://eumaster4hpc.uni.lu/</vt:lpwstr>
      </vt:variant>
      <vt:variant>
        <vt:lpwstr/>
      </vt:variant>
      <vt:variant>
        <vt:i4>5898259</vt:i4>
      </vt:variant>
      <vt:variant>
        <vt:i4>162</vt:i4>
      </vt:variant>
      <vt:variant>
        <vt:i4>0</vt:i4>
      </vt:variant>
      <vt:variant>
        <vt:i4>5</vt:i4>
      </vt:variant>
      <vt:variant>
        <vt:lpwstr>https://meco.gouvernement.lu/</vt:lpwstr>
      </vt:variant>
      <vt:variant>
        <vt:lpwstr/>
      </vt:variant>
      <vt:variant>
        <vt:i4>4849745</vt:i4>
      </vt:variant>
      <vt:variant>
        <vt:i4>159</vt:i4>
      </vt:variant>
      <vt:variant>
        <vt:i4>0</vt:i4>
      </vt:variant>
      <vt:variant>
        <vt:i4>5</vt:i4>
      </vt:variant>
      <vt:variant>
        <vt:lpwstr>https://digital.gouvernement.lu/en/dossiers/2022/ebsilux.html</vt:lpwstr>
      </vt:variant>
      <vt:variant>
        <vt:lpwstr/>
      </vt:variant>
      <vt:variant>
        <vt:i4>4325503</vt:i4>
      </vt:variant>
      <vt:variant>
        <vt:i4>156</vt:i4>
      </vt:variant>
      <vt:variant>
        <vt:i4>0</vt:i4>
      </vt:variant>
      <vt:variant>
        <vt:i4>5</vt:i4>
      </vt:variant>
      <vt:variant>
        <vt:lpwstr>https://digital.gouvernement.lu/fr/actualites.gouvernement%2Bfr%2Bactualites%2Btoutes_actualites%2Bcommuniques%2B2019%2B05-mai%2B23-hansen-blockchain.html</vt:lpwstr>
      </vt:variant>
      <vt:variant>
        <vt:lpwstr/>
      </vt:variant>
      <vt:variant>
        <vt:i4>196676</vt:i4>
      </vt:variant>
      <vt:variant>
        <vt:i4>153</vt:i4>
      </vt:variant>
      <vt:variant>
        <vt:i4>0</vt:i4>
      </vt:variant>
      <vt:variant>
        <vt:i4>5</vt:i4>
      </vt:variant>
      <vt:variant>
        <vt:lpwstr>https://gouvernement.lu/dam-assets/documents/actualites/2018/06-juin/13-ilnas-blockchain.pdf</vt:lpwstr>
      </vt:variant>
      <vt:variant>
        <vt:lpwstr/>
      </vt:variant>
      <vt:variant>
        <vt:i4>5636163</vt:i4>
      </vt:variant>
      <vt:variant>
        <vt:i4>150</vt:i4>
      </vt:variant>
      <vt:variant>
        <vt:i4>0</vt:i4>
      </vt:variant>
      <vt:variant>
        <vt:i4>5</vt:i4>
      </vt:variant>
      <vt:variant>
        <vt:lpwstr>https://digital-luxembourg.public.lu/news/luxembourg-gains-access-ai-technology-expertise-new-nvidia-partnership</vt:lpwstr>
      </vt:variant>
      <vt:variant>
        <vt:lpwstr/>
      </vt:variant>
      <vt:variant>
        <vt:i4>7667724</vt:i4>
      </vt:variant>
      <vt:variant>
        <vt:i4>147</vt:i4>
      </vt:variant>
      <vt:variant>
        <vt:i4>0</vt:i4>
      </vt:variant>
      <vt:variant>
        <vt:i4>5</vt:i4>
      </vt:variant>
      <vt:variant>
        <vt:lpwstr>https://gouvernement.lu/fr/actualites/toutes_actualites/communiques/2020/10-octobre/06-presentation-mydsp.html</vt:lpwstr>
      </vt:variant>
      <vt:variant>
        <vt:lpwstr/>
      </vt:variant>
      <vt:variant>
        <vt:i4>1900604</vt:i4>
      </vt:variant>
      <vt:variant>
        <vt:i4>144</vt:i4>
      </vt:variant>
      <vt:variant>
        <vt:i4>0</vt:i4>
      </vt:variant>
      <vt:variant>
        <vt:i4>5</vt:i4>
      </vt:variant>
      <vt:variant>
        <vt:lpwstr>https://gouvernement.lu/en/actualites/toutes_actualites/communiques/2020/01-janvier/20-schneider-technologies-sante.html</vt:lpwstr>
      </vt:variant>
      <vt:variant>
        <vt:lpwstr/>
      </vt:variant>
      <vt:variant>
        <vt:i4>5046357</vt:i4>
      </vt:variant>
      <vt:variant>
        <vt:i4>141</vt:i4>
      </vt:variant>
      <vt:variant>
        <vt:i4>0</vt:i4>
      </vt:variant>
      <vt:variant>
        <vt:i4>5</vt:i4>
      </vt:variant>
      <vt:variant>
        <vt:lpwstr>https://www.esante.lu/portal/fr/</vt:lpwstr>
      </vt:variant>
      <vt:variant>
        <vt:lpwstr/>
      </vt:variant>
      <vt:variant>
        <vt:i4>1310793</vt:i4>
      </vt:variant>
      <vt:variant>
        <vt:i4>138</vt:i4>
      </vt:variant>
      <vt:variant>
        <vt:i4>0</vt:i4>
      </vt:variant>
      <vt:variant>
        <vt:i4>5</vt:i4>
      </vt:variant>
      <vt:variant>
        <vt:lpwstr>https://digital.gouvernement.lu/en/publications/document-de-reference/panin-2021.html</vt:lpwstr>
      </vt:variant>
      <vt:variant>
        <vt:lpwstr/>
      </vt:variant>
      <vt:variant>
        <vt:i4>8060983</vt:i4>
      </vt:variant>
      <vt:variant>
        <vt:i4>135</vt:i4>
      </vt:variant>
      <vt:variant>
        <vt:i4>0</vt:i4>
      </vt:variant>
      <vt:variant>
        <vt:i4>5</vt:i4>
      </vt:variant>
      <vt:variant>
        <vt:lpwstr>https://renow.public.lu/fr.html</vt:lpwstr>
      </vt:variant>
      <vt:variant>
        <vt:lpwstr/>
      </vt:variant>
      <vt:variant>
        <vt:i4>6684706</vt:i4>
      </vt:variant>
      <vt:variant>
        <vt:i4>132</vt:i4>
      </vt:variant>
      <vt:variant>
        <vt:i4>0</vt:i4>
      </vt:variant>
      <vt:variant>
        <vt:i4>5</vt:i4>
      </vt:variant>
      <vt:variant>
        <vt:lpwstr>https://digital-luxembourg.public.lu/initiatives/digital-inclusion</vt:lpwstr>
      </vt:variant>
      <vt:variant>
        <vt:lpwstr/>
      </vt:variant>
      <vt:variant>
        <vt:i4>4980738</vt:i4>
      </vt:variant>
      <vt:variant>
        <vt:i4>129</vt:i4>
      </vt:variant>
      <vt:variant>
        <vt:i4>0</vt:i4>
      </vt:variant>
      <vt:variant>
        <vt:i4>5</vt:i4>
      </vt:variant>
      <vt:variant>
        <vt:lpwstr>http://portal.education.lu/digital4education/</vt:lpwstr>
      </vt:variant>
      <vt:variant>
        <vt:lpwstr/>
      </vt:variant>
      <vt:variant>
        <vt:i4>5242959</vt:i4>
      </vt:variant>
      <vt:variant>
        <vt:i4>126</vt:i4>
      </vt:variant>
      <vt:variant>
        <vt:i4>0</vt:i4>
      </vt:variant>
      <vt:variant>
        <vt:i4>5</vt:i4>
      </vt:variant>
      <vt:variant>
        <vt:lpwstr>https://men.public.lu/fr/publications/dossiers-presse/2019-2020/einfach-digital.html</vt:lpwstr>
      </vt:variant>
      <vt:variant>
        <vt:lpwstr/>
      </vt:variant>
      <vt:variant>
        <vt:i4>2687016</vt:i4>
      </vt:variant>
      <vt:variant>
        <vt:i4>123</vt:i4>
      </vt:variant>
      <vt:variant>
        <vt:i4>0</vt:i4>
      </vt:variant>
      <vt:variant>
        <vt:i4>5</vt:i4>
      </vt:variant>
      <vt:variant>
        <vt:lpwstr>http://portal.education.lu/dcl</vt:lpwstr>
      </vt:variant>
      <vt:variant>
        <vt:lpwstr/>
      </vt:variant>
      <vt:variant>
        <vt:i4>262223</vt:i4>
      </vt:variant>
      <vt:variant>
        <vt:i4>120</vt:i4>
      </vt:variant>
      <vt:variant>
        <vt:i4>0</vt:i4>
      </vt:variant>
      <vt:variant>
        <vt:i4>5</vt:i4>
      </vt:variant>
      <vt:variant>
        <vt:lpwstr>http://www.mathematic.lu/</vt:lpwstr>
      </vt:variant>
      <vt:variant>
        <vt:lpwstr/>
      </vt:variant>
      <vt:variant>
        <vt:i4>6029316</vt:i4>
      </vt:variant>
      <vt:variant>
        <vt:i4>117</vt:i4>
      </vt:variant>
      <vt:variant>
        <vt:i4>0</vt:i4>
      </vt:variant>
      <vt:variant>
        <vt:i4>5</vt:i4>
      </vt:variant>
      <vt:variant>
        <vt:lpwstr>http://info.edusphere.lu/</vt:lpwstr>
      </vt:variant>
      <vt:variant>
        <vt:lpwstr/>
      </vt:variant>
      <vt:variant>
        <vt:i4>4980738</vt:i4>
      </vt:variant>
      <vt:variant>
        <vt:i4>114</vt:i4>
      </vt:variant>
      <vt:variant>
        <vt:i4>0</vt:i4>
      </vt:variant>
      <vt:variant>
        <vt:i4>5</vt:i4>
      </vt:variant>
      <vt:variant>
        <vt:lpwstr>http://portal.education.lu/digital4education/</vt:lpwstr>
      </vt:variant>
      <vt:variant>
        <vt:lpwstr/>
      </vt:variant>
      <vt:variant>
        <vt:i4>3276874</vt:i4>
      </vt:variant>
      <vt:variant>
        <vt:i4>111</vt:i4>
      </vt:variant>
      <vt:variant>
        <vt:i4>0</vt:i4>
      </vt:variant>
      <vt:variant>
        <vt:i4>5</vt:i4>
      </vt:variant>
      <vt:variant>
        <vt:lpwstr>https://eur-lex.europa.eu/resource.html?uri=cellar:2c2f2554-0faf-11e7-8a35-01aa75ed71a1.0017.02/DOC_3&amp;format=PDF</vt:lpwstr>
      </vt:variant>
      <vt:variant>
        <vt:lpwstr/>
      </vt:variant>
      <vt:variant>
        <vt:i4>8060990</vt:i4>
      </vt:variant>
      <vt:variant>
        <vt:i4>108</vt:i4>
      </vt:variant>
      <vt:variant>
        <vt:i4>0</vt:i4>
      </vt:variant>
      <vt:variant>
        <vt:i4>5</vt:i4>
      </vt:variant>
      <vt:variant>
        <vt:lpwstr>https://digital.gouvernement.lu/en/dossiers/2019/NIF-2019.html</vt:lpwstr>
      </vt:variant>
      <vt:variant>
        <vt:lpwstr/>
      </vt:variant>
      <vt:variant>
        <vt:i4>8323114</vt:i4>
      </vt:variant>
      <vt:variant>
        <vt:i4>105</vt:i4>
      </vt:variant>
      <vt:variant>
        <vt:i4>0</vt:i4>
      </vt:variant>
      <vt:variant>
        <vt:i4>5</vt:i4>
      </vt:variant>
      <vt:variant>
        <vt:lpwstr>https://govtechlab.public.lu/fr.html</vt:lpwstr>
      </vt:variant>
      <vt:variant>
        <vt:lpwstr>who</vt:lpwstr>
      </vt:variant>
      <vt:variant>
        <vt:i4>2424921</vt:i4>
      </vt:variant>
      <vt:variant>
        <vt:i4>102</vt:i4>
      </vt:variant>
      <vt:variant>
        <vt:i4>0</vt:i4>
      </vt:variant>
      <vt:variant>
        <vt:i4>5</vt:i4>
      </vt:variant>
      <vt:variant>
        <vt:lpwstr>https://gouvernement.lu/en/actualites/toutes_actualites/communiques/2020/11-novembre/26-hansen-govtechlab.html</vt:lpwstr>
      </vt:variant>
      <vt:variant>
        <vt:lpwstr/>
      </vt:variant>
      <vt:variant>
        <vt:i4>7471216</vt:i4>
      </vt:variant>
      <vt:variant>
        <vt:i4>99</vt:i4>
      </vt:variant>
      <vt:variant>
        <vt:i4>0</vt:i4>
      </vt:variant>
      <vt:variant>
        <vt:i4>5</vt:i4>
      </vt:variant>
      <vt:variant>
        <vt:lpwstr>https://digital-strategy.ec.europa.eu/en/news/berlin-declaration-digital-society-and-value-based-digital-government</vt:lpwstr>
      </vt:variant>
      <vt:variant>
        <vt:lpwstr/>
      </vt:variant>
      <vt:variant>
        <vt:i4>524348</vt:i4>
      </vt:variant>
      <vt:variant>
        <vt:i4>96</vt:i4>
      </vt:variant>
      <vt:variant>
        <vt:i4>0</vt:i4>
      </vt:variant>
      <vt:variant>
        <vt:i4>5</vt:i4>
      </vt:variant>
      <vt:variant>
        <vt:lpwstr>https://digital.gouvernement.lu/fr/actualites.gouvernement%2Bfr%2Bactualites%2Btoutes_actualites%2Bcommuniques%2B2020%2B12-decembre%2B08-berlin-hansen.html</vt:lpwstr>
      </vt:variant>
      <vt:variant>
        <vt:lpwstr/>
      </vt:variant>
      <vt:variant>
        <vt:i4>6160395</vt:i4>
      </vt:variant>
      <vt:variant>
        <vt:i4>93</vt:i4>
      </vt:variant>
      <vt:variant>
        <vt:i4>0</vt:i4>
      </vt:variant>
      <vt:variant>
        <vt:i4>5</vt:i4>
      </vt:variant>
      <vt:variant>
        <vt:lpwstr>https://digital.gouvernement.lu/fr/dossiers/2021/AI4Gov.html</vt:lpwstr>
      </vt:variant>
      <vt:variant>
        <vt:lpwstr/>
      </vt:variant>
      <vt:variant>
        <vt:i4>7143476</vt:i4>
      </vt:variant>
      <vt:variant>
        <vt:i4>90</vt:i4>
      </vt:variant>
      <vt:variant>
        <vt:i4>0</vt:i4>
      </vt:variant>
      <vt:variant>
        <vt:i4>5</vt:i4>
      </vt:variant>
      <vt:variant>
        <vt:lpwstr>https://gouvernement.lu/fr/publications/rapport-etude-analyse/minist-economie/intelligence-artificielle/data-driven-innovation.html</vt:lpwstr>
      </vt:variant>
      <vt:variant>
        <vt:lpwstr/>
      </vt:variant>
      <vt:variant>
        <vt:i4>1900551</vt:i4>
      </vt:variant>
      <vt:variant>
        <vt:i4>87</vt:i4>
      </vt:variant>
      <vt:variant>
        <vt:i4>0</vt:i4>
      </vt:variant>
      <vt:variant>
        <vt:i4>5</vt:i4>
      </vt:variant>
      <vt:variant>
        <vt:lpwstr>https://digital-luxembourg.public.lu/</vt:lpwstr>
      </vt:variant>
      <vt:variant>
        <vt:lpwstr/>
      </vt:variant>
      <vt:variant>
        <vt:i4>1703995</vt:i4>
      </vt:variant>
      <vt:variant>
        <vt:i4>84</vt:i4>
      </vt:variant>
      <vt:variant>
        <vt:i4>0</vt:i4>
      </vt:variant>
      <vt:variant>
        <vt:i4>5</vt:i4>
      </vt:variant>
      <vt:variant>
        <vt:lpwstr>https://fonction-publique.public.lu/fr/plus/actualites/articles-actualites/2017/04/20170403_Einfach-Letzebuerg.html</vt:lpwstr>
      </vt:variant>
      <vt:variant>
        <vt:lpwstr/>
      </vt:variant>
      <vt:variant>
        <vt:i4>7274605</vt:i4>
      </vt:variant>
      <vt:variant>
        <vt:i4>81</vt:i4>
      </vt:variant>
      <vt:variant>
        <vt:i4>0</vt:i4>
      </vt:variant>
      <vt:variant>
        <vt:i4>5</vt:i4>
      </vt:variant>
      <vt:variant>
        <vt:lpwstr>https://ctie.gouvernement.lu/fr/publications/2021/strategie-gouvernance-electronique-2021-2025.html</vt:lpwstr>
      </vt:variant>
      <vt:variant>
        <vt:lpwstr/>
      </vt:variant>
      <vt:variant>
        <vt:i4>4325469</vt:i4>
      </vt:variant>
      <vt:variant>
        <vt:i4>78</vt:i4>
      </vt:variant>
      <vt:variant>
        <vt:i4>0</vt:i4>
      </vt:variant>
      <vt:variant>
        <vt:i4>5</vt:i4>
      </vt:variant>
      <vt:variant>
        <vt:lpwstr>https://digital.gouvernement.lu/fr/axes.html</vt:lpwstr>
      </vt:variant>
      <vt:variant>
        <vt:lpwstr/>
      </vt:variant>
      <vt:variant>
        <vt:i4>4521986</vt:i4>
      </vt:variant>
      <vt:variant>
        <vt:i4>75</vt:i4>
      </vt:variant>
      <vt:variant>
        <vt:i4>0</vt:i4>
      </vt:variant>
      <vt:variant>
        <vt:i4>5</vt:i4>
      </vt:variant>
      <vt:variant>
        <vt:lpwstr>https://www.luxinnovation.lu/fr/</vt:lpwstr>
      </vt:variant>
      <vt:variant>
        <vt:lpwstr/>
      </vt:variant>
      <vt:variant>
        <vt:i4>6619238</vt:i4>
      </vt:variant>
      <vt:variant>
        <vt:i4>72</vt:i4>
      </vt:variant>
      <vt:variant>
        <vt:i4>0</vt:i4>
      </vt:variant>
      <vt:variant>
        <vt:i4>5</vt:i4>
      </vt:variant>
      <vt:variant>
        <vt:lpwstr>https://digital-luxembourg.public.lu/initiatives/broadband-strategy-2021-25</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1310775</vt:i4>
      </vt:variant>
      <vt:variant>
        <vt:i4>38</vt:i4>
      </vt:variant>
      <vt:variant>
        <vt:i4>0</vt:i4>
      </vt:variant>
      <vt:variant>
        <vt:i4>5</vt:i4>
      </vt:variant>
      <vt:variant>
        <vt:lpwstr/>
      </vt:variant>
      <vt:variant>
        <vt:lpwstr>_Toc77151001</vt:lpwstr>
      </vt:variant>
      <vt:variant>
        <vt:i4>1376311</vt:i4>
      </vt:variant>
      <vt:variant>
        <vt:i4>32</vt:i4>
      </vt:variant>
      <vt:variant>
        <vt:i4>0</vt:i4>
      </vt:variant>
      <vt:variant>
        <vt:i4>5</vt:i4>
      </vt:variant>
      <vt:variant>
        <vt:lpwstr/>
      </vt:variant>
      <vt:variant>
        <vt:lpwstr>_Toc77151000</vt:lpwstr>
      </vt:variant>
      <vt:variant>
        <vt:i4>1376319</vt:i4>
      </vt:variant>
      <vt:variant>
        <vt:i4>26</vt:i4>
      </vt:variant>
      <vt:variant>
        <vt:i4>0</vt:i4>
      </vt:variant>
      <vt:variant>
        <vt:i4>5</vt:i4>
      </vt:variant>
      <vt:variant>
        <vt:lpwstr/>
      </vt:variant>
      <vt:variant>
        <vt:lpwstr>_Toc77150999</vt:lpwstr>
      </vt:variant>
      <vt:variant>
        <vt:i4>1310783</vt:i4>
      </vt:variant>
      <vt:variant>
        <vt:i4>20</vt:i4>
      </vt:variant>
      <vt:variant>
        <vt:i4>0</vt:i4>
      </vt:variant>
      <vt:variant>
        <vt:i4>5</vt:i4>
      </vt:variant>
      <vt:variant>
        <vt:lpwstr/>
      </vt:variant>
      <vt:variant>
        <vt:lpwstr>_Toc77150998</vt:lpwstr>
      </vt:variant>
      <vt:variant>
        <vt:i4>1769535</vt:i4>
      </vt:variant>
      <vt:variant>
        <vt:i4>14</vt:i4>
      </vt:variant>
      <vt:variant>
        <vt:i4>0</vt:i4>
      </vt:variant>
      <vt:variant>
        <vt:i4>5</vt:i4>
      </vt:variant>
      <vt:variant>
        <vt:lpwstr/>
      </vt:variant>
      <vt:variant>
        <vt:lpwstr>_Toc77150997</vt:lpwstr>
      </vt:variant>
      <vt:variant>
        <vt:i4>1703999</vt:i4>
      </vt:variant>
      <vt:variant>
        <vt:i4>8</vt:i4>
      </vt:variant>
      <vt:variant>
        <vt:i4>0</vt:i4>
      </vt:variant>
      <vt:variant>
        <vt:i4>5</vt:i4>
      </vt:variant>
      <vt:variant>
        <vt:lpwstr/>
      </vt:variant>
      <vt:variant>
        <vt:lpwstr>_Toc77150996</vt:lpwstr>
      </vt:variant>
      <vt:variant>
        <vt:i4>1638463</vt:i4>
      </vt:variant>
      <vt:variant>
        <vt:i4>2</vt:i4>
      </vt:variant>
      <vt:variant>
        <vt:i4>0</vt:i4>
      </vt:variant>
      <vt:variant>
        <vt:i4>5</vt:i4>
      </vt:variant>
      <vt:variant>
        <vt:lpwstr/>
      </vt:variant>
      <vt:variant>
        <vt:lpwstr>_Toc77150995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Soares</dc:creator>
  <cp:keywords/>
  <dc:description/>
  <cp:lastModifiedBy>CRAHAY Allegra</cp:lastModifiedBy>
  <cp:revision>13</cp:revision>
  <cp:lastPrinted>2022-08-03T13:06:00Z</cp:lastPrinted>
  <dcterms:created xsi:type="dcterms:W3CDTF">2022-08-02T12:46:00Z</dcterms:created>
  <dcterms:modified xsi:type="dcterms:W3CDTF">2022-08-03T13:07:00Z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